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30A53" w:rsidRPr="008B1357" w:rsidRDefault="00C30A53" w:rsidP="003600B4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607FA3" w:rsidRPr="008B1357" w:rsidRDefault="00607FA3" w:rsidP="003600B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B1357">
        <w:rPr>
          <w:rFonts w:ascii="Times New Roman" w:hAnsi="Times New Roman" w:cs="Times New Roman"/>
          <w:b/>
          <w:bCs/>
          <w:sz w:val="24"/>
          <w:szCs w:val="24"/>
          <w:u w:val="single"/>
        </w:rPr>
        <w:t>„СЕВЕРНОЦЕНТРАЛНО ДЪРЖАВНО ПРЕДПРИЯТИЕ“</w:t>
      </w:r>
    </w:p>
    <w:p w:rsidR="00607FA3" w:rsidRPr="008B1357" w:rsidRDefault="00607FA3" w:rsidP="003600B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B1357">
        <w:rPr>
          <w:rFonts w:ascii="Times New Roman" w:hAnsi="Times New Roman" w:cs="Times New Roman"/>
          <w:b/>
          <w:bCs/>
          <w:sz w:val="24"/>
          <w:szCs w:val="24"/>
          <w:u w:val="single"/>
        </w:rPr>
        <w:t>ТЕРИТОРИАЛНО ПОДЕЛЕНИЕ</w:t>
      </w:r>
    </w:p>
    <w:p w:rsidR="00607FA3" w:rsidRPr="008B1357" w:rsidRDefault="00607FA3" w:rsidP="003600B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B1357">
        <w:rPr>
          <w:rFonts w:ascii="Times New Roman" w:hAnsi="Times New Roman" w:cs="Times New Roman"/>
          <w:b/>
          <w:bCs/>
          <w:sz w:val="24"/>
          <w:szCs w:val="24"/>
          <w:u w:val="single"/>
        </w:rPr>
        <w:t>„ДЪРЖАВНО ГОРСКО СТОПАНСТВО ПЛАЧКОВЦИ“</w:t>
      </w:r>
    </w:p>
    <w:p w:rsidR="00644B55" w:rsidRPr="008B1357" w:rsidRDefault="00644B55" w:rsidP="003600B4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</w:p>
    <w:p w:rsidR="00704F83" w:rsidRPr="008B1357" w:rsidRDefault="00644B55" w:rsidP="00841A03">
      <w:pPr>
        <w:tabs>
          <w:tab w:val="left" w:pos="720"/>
        </w:tabs>
        <w:spacing w:line="360" w:lineRule="auto"/>
        <w:ind w:right="-709" w:firstLine="540"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B135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</w:p>
    <w:p w:rsidR="00F96099" w:rsidRPr="008B1357" w:rsidRDefault="008B1357" w:rsidP="003600B4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Резюме</w:t>
      </w:r>
    </w:p>
    <w:p w:rsidR="000C46B7" w:rsidRPr="008B1357" w:rsidRDefault="00C06A01" w:rsidP="003600B4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</w:t>
      </w:r>
      <w:r w:rsidR="00370D89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извършения годишен </w:t>
      </w:r>
      <w:r w:rsidR="00647323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мониторинг </w:t>
      </w:r>
      <w:r w:rsidR="0058673E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през 201</w:t>
      </w:r>
      <w:r w:rsidR="00C20DD1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="00117C93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година </w:t>
      </w:r>
      <w:r w:rsidR="00647323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 територията</w:t>
      </w:r>
      <w:r w:rsidR="00370D89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</w:t>
      </w:r>
      <w:r w:rsidR="00647323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управлявана от </w:t>
      </w:r>
      <w:r w:rsidR="00644B55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ТП </w:t>
      </w:r>
      <w:r w:rsidR="00C037E1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„</w:t>
      </w:r>
      <w:r w:rsidR="00647323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ДГС</w:t>
      </w:r>
      <w:r w:rsidR="00C037E1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607FA3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Плачковци</w:t>
      </w:r>
      <w:r w:rsidR="00C037E1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” </w:t>
      </w:r>
    </w:p>
    <w:p w:rsidR="00370D89" w:rsidRPr="008B1357" w:rsidRDefault="00370D89" w:rsidP="003600B4">
      <w:pPr>
        <w:spacing w:line="36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:lang w:val="en-US"/>
        </w:rPr>
      </w:pPr>
    </w:p>
    <w:p w:rsidR="004325EE" w:rsidRPr="008B1357" w:rsidRDefault="004325EE" w:rsidP="003600B4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Настоящото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проучване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е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извършено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в периода</w:t>
      </w:r>
      <w:proofErr w:type="gram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януари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декември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201</w:t>
      </w:r>
      <w:r w:rsidR="00C20DD1" w:rsidRPr="008B1357">
        <w:rPr>
          <w:rFonts w:ascii="Times New Roman" w:hAnsi="Times New Roman" w:cs="Times New Roman"/>
          <w:sz w:val="24"/>
          <w:szCs w:val="24"/>
        </w:rPr>
        <w:t>9</w:t>
      </w:r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година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във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връзка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годишния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мониторинг на горите с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висока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консервационна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стойност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/ГВКС/ за </w:t>
      </w:r>
      <w:proofErr w:type="spellStart"/>
      <w:r w:rsidR="00C037E1" w:rsidRPr="008B1357">
        <w:rPr>
          <w:rFonts w:ascii="Times New Roman" w:hAnsi="Times New Roman" w:cs="Times New Roman"/>
          <w:sz w:val="24"/>
          <w:szCs w:val="24"/>
          <w:lang w:val="ru-RU"/>
        </w:rPr>
        <w:t>територията</w:t>
      </w:r>
      <w:proofErr w:type="spellEnd"/>
      <w:r w:rsidR="00C037E1"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на ТП </w:t>
      </w:r>
      <w:r w:rsidR="000F2A46" w:rsidRPr="008B1357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C037E1"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ДГС </w:t>
      </w:r>
      <w:proofErr w:type="spellStart"/>
      <w:r w:rsidR="00544B02" w:rsidRPr="008B1357">
        <w:rPr>
          <w:rFonts w:ascii="Times New Roman" w:hAnsi="Times New Roman" w:cs="Times New Roman"/>
          <w:sz w:val="24"/>
          <w:szCs w:val="24"/>
          <w:lang w:val="ru-RU"/>
        </w:rPr>
        <w:t>Плачковци</w:t>
      </w:r>
      <w:proofErr w:type="spellEnd"/>
      <w:r w:rsidR="000F2A46" w:rsidRPr="008B1357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A45EF2"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утвърдена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система за мониторинг</w:t>
      </w:r>
      <w:r w:rsidR="003600B4" w:rsidRPr="008B1357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20DD1" w:rsidRPr="008B1357" w:rsidRDefault="00C20DD1" w:rsidP="00C20D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ab/>
        <w:t xml:space="preserve">Стопанството заема северните склонове на Тревненската планина, дял на източната част на Централна Стара планина, водосборът на Дряновската река и системата от хълмове на </w:t>
      </w:r>
      <w:proofErr w:type="spellStart"/>
      <w:r w:rsidRPr="008B1357">
        <w:rPr>
          <w:rFonts w:ascii="Times New Roman" w:hAnsi="Times New Roman" w:cs="Times New Roman"/>
          <w:sz w:val="24"/>
          <w:szCs w:val="24"/>
        </w:rPr>
        <w:t>Предбалкана</w:t>
      </w:r>
      <w:proofErr w:type="spellEnd"/>
      <w:r w:rsidRPr="008B1357">
        <w:rPr>
          <w:rFonts w:ascii="Times New Roman" w:hAnsi="Times New Roman" w:cs="Times New Roman"/>
          <w:sz w:val="24"/>
          <w:szCs w:val="24"/>
        </w:rPr>
        <w:t xml:space="preserve"> до височините преди </w:t>
      </w:r>
      <w:proofErr w:type="spellStart"/>
      <w:r w:rsidRPr="008B1357">
        <w:rPr>
          <w:rFonts w:ascii="Times New Roman" w:hAnsi="Times New Roman" w:cs="Times New Roman"/>
          <w:sz w:val="24"/>
          <w:szCs w:val="24"/>
        </w:rPr>
        <w:t>гр.Велико</w:t>
      </w:r>
      <w:proofErr w:type="spellEnd"/>
      <w:r w:rsidRPr="008B1357">
        <w:rPr>
          <w:rFonts w:ascii="Times New Roman" w:hAnsi="Times New Roman" w:cs="Times New Roman"/>
          <w:sz w:val="24"/>
          <w:szCs w:val="24"/>
        </w:rPr>
        <w:t xml:space="preserve"> Търново.</w:t>
      </w:r>
    </w:p>
    <w:p w:rsidR="00C20DD1" w:rsidRPr="008B1357" w:rsidRDefault="00C20DD1" w:rsidP="00C20D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ab/>
        <w:t>Границите на стопанството образуват неправилен четириъгълник, с най-голяма дължина по посока север-юг около 30 км и ширина в посока изток-запад от 15 до 20 км. Горската площ в южната част е плътен комплекс, а на север по-големи или по-малки комплекси разположени сред земеделски земи.</w:t>
      </w:r>
    </w:p>
    <w:p w:rsidR="00C20DD1" w:rsidRPr="008B1357" w:rsidRDefault="00C20DD1" w:rsidP="00C20DD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8B1357">
        <w:rPr>
          <w:rFonts w:ascii="Times New Roman" w:hAnsi="Times New Roman" w:cs="Times New Roman"/>
          <w:sz w:val="24"/>
          <w:szCs w:val="24"/>
        </w:rPr>
        <w:t xml:space="preserve">Горите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различни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високи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консервационни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стойности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/ВКС/,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някои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попадат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повече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една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категория.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Това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прави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съответната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горска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единица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особено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значима за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поддържане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повишаване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индентифицирани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консервационни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стойности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20DD1" w:rsidRPr="008B1357" w:rsidRDefault="00607FA3" w:rsidP="00C20DD1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B1357">
        <w:rPr>
          <w:rFonts w:ascii="Times New Roman" w:hAnsi="Times New Roman" w:cs="Times New Roman"/>
          <w:sz w:val="24"/>
          <w:szCs w:val="24"/>
          <w:lang w:val="ru-RU"/>
        </w:rPr>
        <w:tab/>
      </w:r>
      <w:r w:rsidR="00C20DD1" w:rsidRPr="008B1357">
        <w:rPr>
          <w:rFonts w:ascii="Times New Roman" w:hAnsi="Times New Roman" w:cs="Times New Roman"/>
          <w:sz w:val="24"/>
          <w:szCs w:val="24"/>
        </w:rPr>
        <w:t>По данни на ГСП на стопанството от 2019 година, актуалното състояние по отношение на собствеността е показано в таблица 1.:</w:t>
      </w:r>
    </w:p>
    <w:p w:rsidR="00C20DD1" w:rsidRPr="008B1357" w:rsidRDefault="00C20DD1" w:rsidP="00C20D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521" w:type="dxa"/>
        <w:tblInd w:w="127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69"/>
        <w:gridCol w:w="1134"/>
        <w:gridCol w:w="1418"/>
      </w:tblGrid>
      <w:tr w:rsidR="00C20DD1" w:rsidRPr="008B1357" w:rsidTr="00A5307B"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C20DD1" w:rsidRPr="008B1357" w:rsidRDefault="00C20DD1" w:rsidP="00A5307B">
            <w:pPr>
              <w:pStyle w:val="TableContents"/>
              <w:snapToGrid w:val="0"/>
              <w:spacing w:line="360" w:lineRule="auto"/>
              <w:jc w:val="center"/>
              <w:rPr>
                <w:rFonts w:cs="Times New Roman"/>
              </w:rPr>
            </w:pPr>
            <w:r w:rsidRPr="008B1357">
              <w:rPr>
                <w:rFonts w:cs="Times New Roman"/>
              </w:rPr>
              <w:t>Собственост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C20DD1" w:rsidRPr="008B1357" w:rsidRDefault="00C20DD1" w:rsidP="00A5307B">
            <w:pPr>
              <w:pStyle w:val="TableContents"/>
              <w:snapToGrid w:val="0"/>
              <w:spacing w:line="360" w:lineRule="auto"/>
              <w:jc w:val="center"/>
              <w:rPr>
                <w:rFonts w:cs="Times New Roman"/>
              </w:rPr>
            </w:pPr>
            <w:r w:rsidRPr="008B1357">
              <w:rPr>
                <w:rFonts w:cs="Times New Roman"/>
              </w:rPr>
              <w:t>ха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20DD1" w:rsidRPr="008B1357" w:rsidRDefault="00C20DD1" w:rsidP="00A5307B">
            <w:pPr>
              <w:pStyle w:val="TableContents"/>
              <w:snapToGrid w:val="0"/>
              <w:spacing w:line="360" w:lineRule="auto"/>
              <w:jc w:val="center"/>
              <w:rPr>
                <w:rFonts w:cs="Times New Roman"/>
              </w:rPr>
            </w:pPr>
            <w:r w:rsidRPr="008B1357">
              <w:rPr>
                <w:rFonts w:cs="Times New Roman"/>
              </w:rPr>
              <w:t>%</w:t>
            </w:r>
          </w:p>
        </w:tc>
      </w:tr>
      <w:tr w:rsidR="00C20DD1" w:rsidRPr="008B1357" w:rsidTr="00A5307B">
        <w:tc>
          <w:tcPr>
            <w:tcW w:w="3969" w:type="dxa"/>
            <w:tcBorders>
              <w:left w:val="single" w:sz="1" w:space="0" w:color="000000"/>
              <w:bottom w:val="single" w:sz="1" w:space="0" w:color="000000"/>
            </w:tcBorders>
          </w:tcPr>
          <w:p w:rsidR="00C20DD1" w:rsidRPr="008B1357" w:rsidRDefault="00C20DD1" w:rsidP="00A5307B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</w:rPr>
            </w:pPr>
            <w:r w:rsidRPr="008B1357">
              <w:rPr>
                <w:rFonts w:cs="Times New Roman"/>
              </w:rPr>
              <w:t>ДГТ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C20DD1" w:rsidRPr="008B1357" w:rsidRDefault="00C20DD1" w:rsidP="00A5307B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  <w:lang w:val="en-US"/>
              </w:rPr>
            </w:pPr>
            <w:r w:rsidRPr="008B1357">
              <w:rPr>
                <w:rFonts w:cs="Times New Roman"/>
              </w:rPr>
              <w:t>14</w:t>
            </w:r>
            <w:r w:rsidRPr="008B1357">
              <w:rPr>
                <w:rFonts w:cs="Times New Roman"/>
                <w:lang w:val="en-US"/>
              </w:rPr>
              <w:t>190.9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20DD1" w:rsidRPr="008B1357" w:rsidRDefault="00C20DD1" w:rsidP="00A5307B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  <w:lang w:val="en-US"/>
              </w:rPr>
            </w:pPr>
            <w:r w:rsidRPr="008B1357">
              <w:rPr>
                <w:rFonts w:cs="Times New Roman"/>
              </w:rPr>
              <w:t>5</w:t>
            </w:r>
            <w:r w:rsidRPr="008B1357">
              <w:rPr>
                <w:rFonts w:cs="Times New Roman"/>
                <w:lang w:val="en-US"/>
              </w:rPr>
              <w:t>3.6</w:t>
            </w:r>
          </w:p>
        </w:tc>
      </w:tr>
      <w:tr w:rsidR="00C20DD1" w:rsidRPr="008B1357" w:rsidTr="00A5307B">
        <w:tc>
          <w:tcPr>
            <w:tcW w:w="3969" w:type="dxa"/>
            <w:tcBorders>
              <w:left w:val="single" w:sz="1" w:space="0" w:color="000000"/>
              <w:bottom w:val="single" w:sz="1" w:space="0" w:color="000000"/>
            </w:tcBorders>
          </w:tcPr>
          <w:p w:rsidR="00C20DD1" w:rsidRPr="008B1357" w:rsidRDefault="00C20DD1" w:rsidP="00A5307B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</w:rPr>
            </w:pPr>
            <w:r w:rsidRPr="008B1357">
              <w:rPr>
                <w:rFonts w:cs="Times New Roman"/>
              </w:rPr>
              <w:t>Общинска собственост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C20DD1" w:rsidRPr="008B1357" w:rsidRDefault="00C20DD1" w:rsidP="00A5307B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</w:rPr>
            </w:pPr>
            <w:r w:rsidRPr="008B1357">
              <w:rPr>
                <w:rFonts w:cs="Times New Roman"/>
                <w:color w:val="000000"/>
              </w:rPr>
              <w:t>3145.3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C20DD1" w:rsidRPr="008B1357" w:rsidRDefault="00C20DD1" w:rsidP="00A5307B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</w:rPr>
            </w:pPr>
            <w:r w:rsidRPr="008B1357">
              <w:rPr>
                <w:rFonts w:cs="Times New Roman"/>
                <w:color w:val="000000"/>
              </w:rPr>
              <w:t>11.9</w:t>
            </w:r>
          </w:p>
        </w:tc>
      </w:tr>
      <w:tr w:rsidR="00C20DD1" w:rsidRPr="008B1357" w:rsidTr="00A5307B">
        <w:tc>
          <w:tcPr>
            <w:tcW w:w="3969" w:type="dxa"/>
            <w:tcBorders>
              <w:left w:val="single" w:sz="1" w:space="0" w:color="000000"/>
              <w:bottom w:val="single" w:sz="1" w:space="0" w:color="000000"/>
            </w:tcBorders>
          </w:tcPr>
          <w:p w:rsidR="00C20DD1" w:rsidRPr="008B1357" w:rsidRDefault="00C20DD1" w:rsidP="00A5307B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</w:rPr>
            </w:pPr>
            <w:r w:rsidRPr="008B1357">
              <w:rPr>
                <w:rFonts w:cs="Times New Roman"/>
              </w:rPr>
              <w:t>Физически лица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C20DD1" w:rsidRPr="008B1357" w:rsidRDefault="00C20DD1" w:rsidP="00A5307B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</w:rPr>
            </w:pPr>
            <w:r w:rsidRPr="008B1357">
              <w:rPr>
                <w:rFonts w:cs="Times New Roman"/>
                <w:color w:val="000000"/>
              </w:rPr>
              <w:t>8776.6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C20DD1" w:rsidRPr="008B1357" w:rsidRDefault="00C20DD1" w:rsidP="00A5307B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</w:rPr>
            </w:pPr>
            <w:r w:rsidRPr="008B1357">
              <w:rPr>
                <w:rFonts w:cs="Times New Roman"/>
                <w:color w:val="000000"/>
              </w:rPr>
              <w:t>33.1</w:t>
            </w:r>
          </w:p>
        </w:tc>
      </w:tr>
      <w:tr w:rsidR="00C20DD1" w:rsidRPr="008B1357" w:rsidTr="00A5307B">
        <w:tc>
          <w:tcPr>
            <w:tcW w:w="3969" w:type="dxa"/>
            <w:tcBorders>
              <w:left w:val="single" w:sz="1" w:space="0" w:color="000000"/>
              <w:bottom w:val="single" w:sz="1" w:space="0" w:color="000000"/>
            </w:tcBorders>
          </w:tcPr>
          <w:p w:rsidR="00C20DD1" w:rsidRPr="008B1357" w:rsidRDefault="00C20DD1" w:rsidP="00A5307B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</w:rPr>
            </w:pPr>
            <w:r w:rsidRPr="008B1357">
              <w:rPr>
                <w:rFonts w:cs="Times New Roman"/>
              </w:rPr>
              <w:t>Юридически лица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C20DD1" w:rsidRPr="008B1357" w:rsidRDefault="00C20DD1" w:rsidP="00A5307B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</w:rPr>
            </w:pPr>
            <w:r w:rsidRPr="008B1357">
              <w:rPr>
                <w:rFonts w:cs="Times New Roman"/>
                <w:color w:val="000000"/>
              </w:rPr>
              <w:t>363.1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C20DD1" w:rsidRPr="008B1357" w:rsidRDefault="00C20DD1" w:rsidP="00A5307B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</w:rPr>
            </w:pPr>
            <w:r w:rsidRPr="008B1357">
              <w:rPr>
                <w:rFonts w:cs="Times New Roman"/>
                <w:color w:val="000000"/>
              </w:rPr>
              <w:t>1.4</w:t>
            </w:r>
          </w:p>
        </w:tc>
      </w:tr>
      <w:tr w:rsidR="00C20DD1" w:rsidRPr="008B1357" w:rsidTr="00A5307B">
        <w:tc>
          <w:tcPr>
            <w:tcW w:w="3969" w:type="dxa"/>
            <w:tcBorders>
              <w:left w:val="single" w:sz="1" w:space="0" w:color="000000"/>
              <w:bottom w:val="single" w:sz="1" w:space="0" w:color="000000"/>
            </w:tcBorders>
          </w:tcPr>
          <w:p w:rsidR="00C20DD1" w:rsidRPr="008B1357" w:rsidRDefault="00C20DD1" w:rsidP="00A5307B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</w:rPr>
            </w:pPr>
            <w:r w:rsidRPr="008B1357">
              <w:rPr>
                <w:rFonts w:cs="Times New Roman"/>
              </w:rPr>
              <w:t>Всичко: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C20DD1" w:rsidRPr="008B1357" w:rsidRDefault="00C20DD1" w:rsidP="00A5307B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</w:rPr>
            </w:pPr>
            <w:r w:rsidRPr="008B1357">
              <w:rPr>
                <w:rFonts w:cs="Times New Roman"/>
                <w:b/>
                <w:bCs/>
                <w:color w:val="000000"/>
              </w:rPr>
              <w:t>26475.9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C20DD1" w:rsidRPr="008B1357" w:rsidRDefault="00C20DD1" w:rsidP="00A5307B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</w:rPr>
            </w:pPr>
            <w:r w:rsidRPr="008B1357">
              <w:rPr>
                <w:rFonts w:cs="Times New Roman"/>
                <w:color w:val="000000"/>
              </w:rPr>
              <w:t>100.0</w:t>
            </w:r>
          </w:p>
        </w:tc>
      </w:tr>
    </w:tbl>
    <w:p w:rsidR="00C20DD1" w:rsidRPr="008B1357" w:rsidRDefault="00C20DD1" w:rsidP="00C20DD1">
      <w:pPr>
        <w:spacing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Таблица 1. Разпределение на площта по видове собственост в териториалния обхват на ДГС Плачковци.</w:t>
      </w:r>
    </w:p>
    <w:p w:rsidR="004325EE" w:rsidRPr="008B1357" w:rsidRDefault="00C20DD1" w:rsidP="00C20DD1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B1357">
        <w:rPr>
          <w:rFonts w:ascii="Times New Roman" w:hAnsi="Times New Roman" w:cs="Times New Roman"/>
          <w:sz w:val="24"/>
          <w:szCs w:val="24"/>
        </w:rPr>
        <w:tab/>
      </w:r>
      <w:r w:rsidR="00607FA3" w:rsidRPr="008B1357">
        <w:rPr>
          <w:rFonts w:ascii="Times New Roman" w:hAnsi="Times New Roman" w:cs="Times New Roman"/>
          <w:sz w:val="24"/>
          <w:szCs w:val="24"/>
          <w:lang w:val="ru-RU"/>
        </w:rPr>
        <w:tab/>
      </w:r>
    </w:p>
    <w:p w:rsidR="004325EE" w:rsidRPr="008B1357" w:rsidRDefault="003600B4" w:rsidP="003600B4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Резултати от проведения мониторинг:</w:t>
      </w:r>
    </w:p>
    <w:p w:rsidR="00F4629D" w:rsidRPr="008B1357" w:rsidRDefault="00886099" w:rsidP="003600B4">
      <w:pPr>
        <w:pStyle w:val="a9"/>
        <w:numPr>
          <w:ilvl w:val="1"/>
          <w:numId w:val="29"/>
        </w:numPr>
        <w:spacing w:line="360" w:lineRule="auto"/>
        <w:ind w:left="0" w:right="1" w:firstLine="709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Финансов план на стопанството</w:t>
      </w:r>
      <w:r w:rsidR="007448AE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1173B8" w:rsidRPr="008B1357" w:rsidRDefault="001173B8" w:rsidP="003600B4">
      <w:pPr>
        <w:spacing w:line="360" w:lineRule="auto"/>
        <w:ind w:right="1" w:firstLine="708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Натуралните показатели</w:t>
      </w:r>
      <w:r w:rsidR="00607FA3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предвидени във финансовия план </w:t>
      </w: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са изпълнени</w:t>
      </w:r>
      <w:r w:rsidR="00607FA3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, финансовият резултат на стопанството за 201</w:t>
      </w:r>
      <w:r w:rsidR="00C20DD1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607FA3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година е положителен.</w:t>
      </w:r>
    </w:p>
    <w:p w:rsidR="003F7F22" w:rsidRPr="008B1357" w:rsidRDefault="003F7F22" w:rsidP="003600B4">
      <w:pPr>
        <w:spacing w:line="360" w:lineRule="auto"/>
        <w:ind w:right="-56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86099" w:rsidRPr="008B1357" w:rsidRDefault="00886099" w:rsidP="003600B4">
      <w:pPr>
        <w:spacing w:line="360" w:lineRule="auto"/>
        <w:ind w:left="709" w:right="-56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1.2. Социални споразумения</w:t>
      </w:r>
      <w:r w:rsidR="007448AE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3F7F22" w:rsidRPr="008B1357" w:rsidRDefault="004325EE" w:rsidP="003600B4">
      <w:pPr>
        <w:spacing w:line="360" w:lineRule="auto"/>
        <w:ind w:right="1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Има сключен колективен трудов договор</w:t>
      </w:r>
      <w:r w:rsidR="00EB75C6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3600B4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Няма </w:t>
      </w:r>
      <w:r w:rsidR="00B04AC7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73412F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остъпили жалби от страна на </w:t>
      </w:r>
      <w:r w:rsidR="00485CA3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работещите</w:t>
      </w: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86099" w:rsidRPr="008B1357" w:rsidRDefault="00886099" w:rsidP="003600B4">
      <w:pPr>
        <w:spacing w:line="360" w:lineRule="auto"/>
        <w:ind w:left="709" w:right="1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1.3. </w:t>
      </w:r>
      <w:r w:rsidRPr="008B135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План/програма за обучение и квалификация на персонала</w:t>
      </w:r>
      <w:r w:rsidR="007448AE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8B135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</w:t>
      </w:r>
    </w:p>
    <w:p w:rsidR="003F7F22" w:rsidRPr="008B1357" w:rsidRDefault="004325EE" w:rsidP="003600B4">
      <w:pPr>
        <w:spacing w:line="360" w:lineRule="auto"/>
        <w:ind w:right="1"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Има утвърдена </w:t>
      </w:r>
      <w:r w:rsidR="00B04AC7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</w:t>
      </w:r>
      <w:r w:rsidR="006C0E45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рограмата за обучение</w:t>
      </w:r>
      <w:r w:rsidR="00EB75C6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</w:t>
      </w:r>
      <w:r w:rsidR="003600B4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Съставени са </w:t>
      </w:r>
      <w:r w:rsidR="00B04AC7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</w:t>
      </w:r>
      <w:r w:rsidR="006C0E45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ротоколи </w:t>
      </w:r>
      <w:r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</w:t>
      </w:r>
      <w:r w:rsidR="0058673E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="00C20DD1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10</w:t>
      </w:r>
      <w:r w:rsidR="005609BF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A92B9C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броя </w:t>
      </w:r>
      <w:r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6C0E45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проведени обучения</w:t>
      </w:r>
      <w:r w:rsidR="00EB75C6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</w:t>
      </w:r>
    </w:p>
    <w:p w:rsidR="00886099" w:rsidRPr="008B1357" w:rsidRDefault="003600B4" w:rsidP="003600B4">
      <w:pPr>
        <w:spacing w:line="360" w:lineRule="auto"/>
        <w:ind w:right="1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886099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1.4.</w:t>
      </w:r>
      <w:r w:rsidR="00DF60E1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86099" w:rsidRPr="008B135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Здравословни и безопасни условия на труд вкл. на работниците на подизпълнителите</w:t>
      </w:r>
      <w:r w:rsidR="007448AE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DE6CE3" w:rsidRPr="008B1357" w:rsidRDefault="004325EE" w:rsidP="003600B4">
      <w:pPr>
        <w:spacing w:line="360" w:lineRule="auto"/>
        <w:ind w:right="1"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</w:t>
      </w:r>
      <w:r w:rsidR="00054856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акупен</w:t>
      </w:r>
      <w:r w:rsidR="005609BF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</w:t>
      </w:r>
      <w:r w:rsidR="00054856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5609BF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 теренно</w:t>
      </w:r>
      <w:r w:rsidR="002C6CC8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1173B8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униформено </w:t>
      </w:r>
      <w:r w:rsidR="002C6CC8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облекло на </w:t>
      </w:r>
      <w:r w:rsidR="001173B8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служителите</w:t>
      </w:r>
      <w:r w:rsidR="005609BF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</w:t>
      </w:r>
      <w:r w:rsidR="00054856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</w:t>
      </w:r>
      <w:r w:rsidR="006C0E45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опълнени и подписани в съответните срокове </w:t>
      </w:r>
      <w:r w:rsidR="00EB75C6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са </w:t>
      </w:r>
      <w:r w:rsidR="006C0E45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инструктажни</w:t>
      </w:r>
      <w:r w:rsidR="00EB75C6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те</w:t>
      </w:r>
      <w:r w:rsidR="006C0E45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книги</w:t>
      </w:r>
      <w:r w:rsidR="00EB75C6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от</w:t>
      </w:r>
      <w:r w:rsidR="006C0E45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547683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работещите</w:t>
      </w:r>
      <w:r w:rsidR="00EB75C6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в стопанството</w:t>
      </w:r>
      <w:r w:rsidR="003600B4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</w:t>
      </w:r>
      <w:r w:rsidR="007448AE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Проведени са </w:t>
      </w:r>
      <w:r w:rsidR="00DE6CE3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обучения и инструктажи за здравословни и безопасни условия на труд на </w:t>
      </w:r>
      <w:r w:rsidR="00EB75C6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служителите.</w:t>
      </w:r>
    </w:p>
    <w:p w:rsidR="003F7F22" w:rsidRPr="008B1357" w:rsidRDefault="004325EE" w:rsidP="003600B4">
      <w:pPr>
        <w:spacing w:line="360" w:lineRule="auto"/>
        <w:ind w:right="1"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Няма </w:t>
      </w:r>
      <w:r w:rsidR="00547683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регистрирани трудови</w:t>
      </w:r>
      <w:r w:rsidR="006C0E45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злополуки</w:t>
      </w:r>
      <w:r w:rsidR="00EB75C6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</w:t>
      </w:r>
      <w:r w:rsidR="003600B4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7C2056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Няма извърш</w:t>
      </w:r>
      <w:r w:rsidR="009A2F6E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</w:t>
      </w:r>
      <w:r w:rsidR="007C2056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ни </w:t>
      </w:r>
      <w:r w:rsidR="00771CC5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проверки от Инспекцията по труда</w:t>
      </w:r>
      <w:r w:rsidR="00547683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</w:t>
      </w:r>
    </w:p>
    <w:p w:rsidR="004325EE" w:rsidRPr="008B1357" w:rsidRDefault="003600B4" w:rsidP="003600B4">
      <w:pPr>
        <w:spacing w:line="360" w:lineRule="auto"/>
        <w:ind w:right="1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886099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1.5. </w:t>
      </w:r>
      <w:r w:rsidR="00886099" w:rsidRPr="008B135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Ангажиране на заинтересованите страни</w:t>
      </w:r>
      <w:r w:rsidR="007448AE" w:rsidRPr="008B135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.</w:t>
      </w:r>
    </w:p>
    <w:p w:rsidR="00A23629" w:rsidRPr="008B1357" w:rsidRDefault="00EB75C6" w:rsidP="003600B4">
      <w:pPr>
        <w:pStyle w:val="a9"/>
        <w:spacing w:line="360" w:lineRule="auto"/>
        <w:ind w:left="0" w:right="1"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</w:t>
      </w:r>
      <w:r w:rsidR="00A23629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общините и кметствата бяха направени необходимите срещи, свързани с обичайната дейност и възможности за поставяне на различни проблеми. </w:t>
      </w:r>
    </w:p>
    <w:p w:rsidR="003F7F22" w:rsidRPr="008B1357" w:rsidRDefault="00EB75C6" w:rsidP="003600B4">
      <w:pPr>
        <w:spacing w:line="360" w:lineRule="auto"/>
        <w:ind w:right="1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Няма </w:t>
      </w:r>
      <w:r w:rsidR="00771CC5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промени в планираните горскостопански практики в резултат от споразумения и предложения от заинтересованите страни</w:t>
      </w:r>
      <w:r w:rsidR="00994F5E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</w:t>
      </w:r>
      <w:r w:rsidR="00771CC5" w:rsidRPr="008B13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</w:p>
    <w:p w:rsidR="005609BF" w:rsidRPr="008B1357" w:rsidRDefault="003600B4" w:rsidP="003600B4">
      <w:pPr>
        <w:spacing w:line="360" w:lineRule="auto"/>
        <w:ind w:right="1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886099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1.6. Незаконни/нерегламентирани дейности в горите</w:t>
      </w:r>
      <w:r w:rsidR="007448AE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3F7F22" w:rsidRPr="008B1357" w:rsidRDefault="005609BF" w:rsidP="00C20DD1">
      <w:pPr>
        <w:spacing w:line="360" w:lineRule="auto"/>
        <w:ind w:right="-141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ab/>
        <w:t>През 201</w:t>
      </w:r>
      <w:r w:rsidR="00C20DD1" w:rsidRPr="008B1357">
        <w:rPr>
          <w:rFonts w:ascii="Times New Roman" w:hAnsi="Times New Roman" w:cs="Times New Roman"/>
          <w:sz w:val="24"/>
          <w:szCs w:val="24"/>
        </w:rPr>
        <w:t>9</w:t>
      </w:r>
      <w:r w:rsidRPr="008B1357">
        <w:rPr>
          <w:rFonts w:ascii="Times New Roman" w:hAnsi="Times New Roman" w:cs="Times New Roman"/>
          <w:sz w:val="24"/>
          <w:szCs w:val="24"/>
        </w:rPr>
        <w:t xml:space="preserve"> година </w:t>
      </w:r>
      <w:r w:rsidR="00C20DD1" w:rsidRPr="008B1357">
        <w:rPr>
          <w:rFonts w:ascii="Times New Roman" w:hAnsi="Times New Roman" w:cs="Times New Roman"/>
          <w:sz w:val="24"/>
          <w:szCs w:val="24"/>
        </w:rPr>
        <w:t>не са установени незаконни/нерегламентирани дейности.</w:t>
      </w:r>
      <w:r w:rsidRPr="008B1357">
        <w:rPr>
          <w:rFonts w:ascii="Times New Roman" w:hAnsi="Times New Roman" w:cs="Times New Roman"/>
          <w:sz w:val="24"/>
          <w:szCs w:val="24"/>
        </w:rPr>
        <w:tab/>
        <w:t xml:space="preserve">За </w:t>
      </w:r>
      <w:r w:rsidR="00C20DD1" w:rsidRPr="008B1357">
        <w:rPr>
          <w:rFonts w:ascii="Times New Roman" w:hAnsi="Times New Roman" w:cs="Times New Roman"/>
          <w:sz w:val="24"/>
          <w:szCs w:val="24"/>
        </w:rPr>
        <w:t>годината</w:t>
      </w:r>
      <w:r w:rsidRPr="008B1357">
        <w:rPr>
          <w:rFonts w:ascii="Times New Roman" w:hAnsi="Times New Roman" w:cs="Times New Roman"/>
          <w:sz w:val="24"/>
          <w:szCs w:val="24"/>
        </w:rPr>
        <w:t xml:space="preserve"> са извършени </w:t>
      </w:r>
      <w:r w:rsidR="00C20DD1" w:rsidRPr="008B1357">
        <w:rPr>
          <w:rFonts w:ascii="Times New Roman" w:hAnsi="Times New Roman" w:cs="Times New Roman"/>
          <w:sz w:val="24"/>
          <w:szCs w:val="24"/>
        </w:rPr>
        <w:t>2569</w:t>
      </w:r>
      <w:r w:rsidRPr="008B1357">
        <w:rPr>
          <w:rFonts w:ascii="Times New Roman" w:hAnsi="Times New Roman" w:cs="Times New Roman"/>
          <w:sz w:val="24"/>
          <w:szCs w:val="24"/>
        </w:rPr>
        <w:t xml:space="preserve"> проверки на обекти за добив на дървесина</w:t>
      </w:r>
      <w:r w:rsidR="00C20DD1" w:rsidRPr="008B1357">
        <w:rPr>
          <w:rFonts w:ascii="Times New Roman" w:hAnsi="Times New Roman" w:cs="Times New Roman"/>
          <w:sz w:val="24"/>
          <w:szCs w:val="24"/>
        </w:rPr>
        <w:t xml:space="preserve"> и </w:t>
      </w:r>
      <w:r w:rsidRPr="008B1357">
        <w:rPr>
          <w:rFonts w:ascii="Times New Roman" w:hAnsi="Times New Roman" w:cs="Times New Roman"/>
          <w:sz w:val="24"/>
          <w:szCs w:val="24"/>
        </w:rPr>
        <w:t xml:space="preserve"> превозни средства</w:t>
      </w:r>
      <w:r w:rsidR="00C20DD1" w:rsidRPr="008B1357">
        <w:rPr>
          <w:rFonts w:ascii="Times New Roman" w:hAnsi="Times New Roman" w:cs="Times New Roman"/>
          <w:sz w:val="24"/>
          <w:szCs w:val="24"/>
        </w:rPr>
        <w:t>.</w:t>
      </w:r>
      <w:r w:rsidRPr="008B1357">
        <w:rPr>
          <w:rFonts w:ascii="Times New Roman" w:hAnsi="Times New Roman" w:cs="Times New Roman"/>
          <w:sz w:val="24"/>
          <w:szCs w:val="24"/>
        </w:rPr>
        <w:t xml:space="preserve"> Не са установени  пропуски и нарушения относно дисциплината на ползването /висока сеч, неспазване на указанията в технологичния план и </w:t>
      </w:r>
      <w:proofErr w:type="spellStart"/>
      <w:r w:rsidRPr="008B1357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8B1357">
        <w:rPr>
          <w:rFonts w:ascii="Times New Roman" w:hAnsi="Times New Roman" w:cs="Times New Roman"/>
          <w:sz w:val="24"/>
          <w:szCs w:val="24"/>
        </w:rPr>
        <w:t xml:space="preserve">/. </w:t>
      </w:r>
    </w:p>
    <w:p w:rsidR="00886099" w:rsidRPr="008B1357" w:rsidRDefault="003600B4" w:rsidP="003600B4">
      <w:pPr>
        <w:spacing w:line="360" w:lineRule="auto"/>
        <w:ind w:right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886099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1.7. Изпълнени</w:t>
      </w:r>
      <w:r w:rsidR="001E448A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</w:t>
      </w:r>
      <w:r w:rsidR="00886099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на горскостопанския план</w:t>
      </w:r>
      <w:r w:rsidR="007448AE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3600B4" w:rsidRPr="008B1357" w:rsidRDefault="00A23629" w:rsidP="003600B4">
      <w:pPr>
        <w:spacing w:line="360" w:lineRule="auto"/>
        <w:ind w:right="1" w:firstLine="708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 xml:space="preserve">Извършените горскостопански дейности на </w:t>
      </w:r>
      <w:r w:rsidR="00054856" w:rsidRPr="008B1357">
        <w:rPr>
          <w:rFonts w:ascii="Times New Roman" w:hAnsi="Times New Roman" w:cs="Times New Roman"/>
          <w:sz w:val="24"/>
          <w:szCs w:val="24"/>
        </w:rPr>
        <w:t xml:space="preserve">територията на ТП „ДГС </w:t>
      </w:r>
      <w:r w:rsidR="00607FA3" w:rsidRPr="008B1357">
        <w:rPr>
          <w:rFonts w:ascii="Times New Roman" w:hAnsi="Times New Roman" w:cs="Times New Roman"/>
          <w:sz w:val="24"/>
          <w:szCs w:val="24"/>
        </w:rPr>
        <w:t>Плачковци</w:t>
      </w:r>
      <w:r w:rsidR="00054856" w:rsidRPr="008B1357">
        <w:rPr>
          <w:rFonts w:ascii="Times New Roman" w:hAnsi="Times New Roman" w:cs="Times New Roman"/>
          <w:sz w:val="24"/>
          <w:szCs w:val="24"/>
        </w:rPr>
        <w:t>”</w:t>
      </w:r>
      <w:r w:rsidR="0058673E" w:rsidRPr="008B1357">
        <w:rPr>
          <w:rFonts w:ascii="Times New Roman" w:hAnsi="Times New Roman" w:cs="Times New Roman"/>
          <w:sz w:val="24"/>
          <w:szCs w:val="24"/>
        </w:rPr>
        <w:t xml:space="preserve"> през 201</w:t>
      </w:r>
      <w:r w:rsidR="00C20DD1" w:rsidRPr="008B1357">
        <w:rPr>
          <w:rFonts w:ascii="Times New Roman" w:hAnsi="Times New Roman" w:cs="Times New Roman"/>
          <w:sz w:val="24"/>
          <w:szCs w:val="24"/>
        </w:rPr>
        <w:t>9</w:t>
      </w:r>
      <w:r w:rsidRPr="008B1357">
        <w:rPr>
          <w:rFonts w:ascii="Times New Roman" w:hAnsi="Times New Roman" w:cs="Times New Roman"/>
          <w:sz w:val="24"/>
          <w:szCs w:val="24"/>
        </w:rPr>
        <w:t xml:space="preserve"> година са в следните основни направления: </w:t>
      </w:r>
      <w:proofErr w:type="spellStart"/>
      <w:r w:rsidRPr="008B1357">
        <w:rPr>
          <w:rFonts w:ascii="Times New Roman" w:hAnsi="Times New Roman" w:cs="Times New Roman"/>
          <w:sz w:val="24"/>
          <w:szCs w:val="24"/>
        </w:rPr>
        <w:t>лесокултурни</w:t>
      </w:r>
      <w:proofErr w:type="spellEnd"/>
      <w:r w:rsidRPr="008B1357">
        <w:rPr>
          <w:rFonts w:ascii="Times New Roman" w:hAnsi="Times New Roman" w:cs="Times New Roman"/>
          <w:sz w:val="24"/>
          <w:szCs w:val="24"/>
        </w:rPr>
        <w:t xml:space="preserve"> дейности, дърводобив, добив на недървесни горски продукти, поддръжка и ремонт на горски пътища.</w:t>
      </w:r>
    </w:p>
    <w:p w:rsidR="0058673E" w:rsidRPr="008B1357" w:rsidRDefault="00EB75C6" w:rsidP="003600B4">
      <w:pPr>
        <w:spacing w:line="360" w:lineRule="auto"/>
        <w:ind w:right="1" w:firstLine="708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</w:t>
      </w:r>
      <w:r w:rsidR="00A23629"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есокултурни</w:t>
      </w:r>
      <w:proofErr w:type="spellEnd"/>
      <w:r w:rsidR="00A23629"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дейности:</w:t>
      </w:r>
      <w:r w:rsidR="0058673E" w:rsidRPr="008B1357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 </w:t>
      </w:r>
    </w:p>
    <w:p w:rsidR="00B12137" w:rsidRPr="008B1357" w:rsidRDefault="00A23629" w:rsidP="001C495A">
      <w:pPr>
        <w:pStyle w:val="a9"/>
        <w:numPr>
          <w:ilvl w:val="0"/>
          <w:numId w:val="31"/>
        </w:numPr>
        <w:suppressAutoHyphens/>
        <w:spacing w:line="360" w:lineRule="auto"/>
        <w:ind w:right="1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Залесяване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култури</w:t>
      </w:r>
      <w:proofErr w:type="spellEnd"/>
      <w:r w:rsidR="00F41617"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r w:rsidR="00B12137" w:rsidRPr="008B1357">
        <w:rPr>
          <w:rFonts w:ascii="Times New Roman" w:hAnsi="Times New Roman" w:cs="Times New Roman"/>
          <w:sz w:val="24"/>
          <w:szCs w:val="24"/>
          <w:lang w:val="ru-RU"/>
        </w:rPr>
        <w:t>15</w:t>
      </w:r>
      <w:r w:rsidR="00EB75C6"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75C6" w:rsidRPr="008B1357">
        <w:rPr>
          <w:rFonts w:ascii="Times New Roman" w:hAnsi="Times New Roman" w:cs="Times New Roman"/>
          <w:sz w:val="24"/>
          <w:szCs w:val="24"/>
          <w:lang w:val="ru-RU"/>
        </w:rPr>
        <w:t>дка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подотдел</w:t>
      </w:r>
      <w:r w:rsidR="00EB75C6" w:rsidRPr="008B1357">
        <w:rPr>
          <w:rFonts w:ascii="Times New Roman" w:hAnsi="Times New Roman" w:cs="Times New Roman"/>
          <w:sz w:val="24"/>
          <w:szCs w:val="24"/>
          <w:lang w:val="ru-RU"/>
        </w:rPr>
        <w:t>и</w:t>
      </w:r>
      <w:proofErr w:type="spellEnd"/>
      <w:r w:rsidR="00B12137" w:rsidRPr="008B1357">
        <w:rPr>
          <w:rFonts w:ascii="Times New Roman" w:hAnsi="Times New Roman" w:cs="Times New Roman"/>
          <w:sz w:val="24"/>
          <w:szCs w:val="24"/>
        </w:rPr>
        <w:t xml:space="preserve"> 108 „д, а, д1“ и 107 „ж“ </w:t>
      </w:r>
      <w:r w:rsidR="00544B02" w:rsidRPr="008B1357">
        <w:rPr>
          <w:rFonts w:ascii="Times New Roman" w:hAnsi="Times New Roman" w:cs="Times New Roman"/>
          <w:sz w:val="24"/>
          <w:szCs w:val="24"/>
        </w:rPr>
        <w:t xml:space="preserve">с </w:t>
      </w:r>
      <w:r w:rsidR="00B12137" w:rsidRPr="008B1357">
        <w:rPr>
          <w:rFonts w:ascii="Times New Roman" w:hAnsi="Times New Roman" w:cs="Times New Roman"/>
          <w:sz w:val="24"/>
          <w:szCs w:val="24"/>
        </w:rPr>
        <w:t>жълъд от зимен дъб;</w:t>
      </w:r>
    </w:p>
    <w:p w:rsidR="00F41617" w:rsidRPr="008B1357" w:rsidRDefault="00A23629" w:rsidP="001C495A">
      <w:pPr>
        <w:pStyle w:val="a9"/>
        <w:numPr>
          <w:ilvl w:val="0"/>
          <w:numId w:val="31"/>
        </w:numPr>
        <w:suppressAutoHyphens/>
        <w:spacing w:line="360" w:lineRule="auto"/>
        <w:ind w:right="1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lastRenderedPageBreak/>
        <w:t>Отглеждане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3B6307" w:rsidRPr="008B1357">
        <w:rPr>
          <w:rFonts w:ascii="Times New Roman" w:hAnsi="Times New Roman" w:cs="Times New Roman"/>
          <w:sz w:val="24"/>
          <w:szCs w:val="24"/>
          <w:lang w:val="ru-RU"/>
        </w:rPr>
        <w:t>горски</w:t>
      </w:r>
      <w:proofErr w:type="spellEnd"/>
      <w:r w:rsidR="003B6307"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култури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8673E"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="00B12137" w:rsidRPr="008B1357">
        <w:rPr>
          <w:rFonts w:ascii="Times New Roman" w:hAnsi="Times New Roman" w:cs="Times New Roman"/>
          <w:sz w:val="24"/>
          <w:szCs w:val="24"/>
          <w:lang w:val="ru-RU"/>
        </w:rPr>
        <w:t>539</w:t>
      </w:r>
      <w:r w:rsidR="00EB75C6"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B75C6" w:rsidRPr="008B1357">
        <w:rPr>
          <w:rFonts w:ascii="Times New Roman" w:hAnsi="Times New Roman" w:cs="Times New Roman"/>
          <w:sz w:val="24"/>
          <w:szCs w:val="24"/>
          <w:lang w:val="ru-RU"/>
        </w:rPr>
        <w:t>дка</w:t>
      </w:r>
      <w:proofErr w:type="spellEnd"/>
      <w:r w:rsidR="00EB75C6"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подотдели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>:</w:t>
      </w:r>
      <w:r w:rsidR="00B12137"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23 </w:t>
      </w:r>
      <w:r w:rsidR="00B12137" w:rsidRPr="008B1357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B12137" w:rsidRPr="008B1357">
        <w:rPr>
          <w:rFonts w:ascii="Times New Roman" w:hAnsi="Times New Roman" w:cs="Times New Roman"/>
          <w:sz w:val="24"/>
          <w:szCs w:val="24"/>
        </w:rPr>
        <w:t xml:space="preserve">п“, 97 „у1“, 138 „з1“, 208 „д1“,  121 „и1“, </w:t>
      </w:r>
      <w:r w:rsidR="00544B02"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212 </w:t>
      </w:r>
      <w:r w:rsidR="00544B02" w:rsidRPr="008B1357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544B02" w:rsidRPr="008B1357">
        <w:rPr>
          <w:rFonts w:ascii="Times New Roman" w:hAnsi="Times New Roman" w:cs="Times New Roman"/>
          <w:sz w:val="24"/>
          <w:szCs w:val="24"/>
          <w:lang w:val="ru-RU"/>
        </w:rPr>
        <w:t>а1</w:t>
      </w:r>
      <w:r w:rsidR="00544B02" w:rsidRPr="008B1357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544B02"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, 209  </w:t>
      </w:r>
      <w:r w:rsidR="00544B02" w:rsidRPr="008B1357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544B02" w:rsidRPr="008B1357">
        <w:rPr>
          <w:rFonts w:ascii="Times New Roman" w:hAnsi="Times New Roman" w:cs="Times New Roman"/>
          <w:sz w:val="24"/>
          <w:szCs w:val="24"/>
        </w:rPr>
        <w:t>м1“, 118 „е1“, 104 „в1“, 123 „г“, 104 „ч“ и 105 „п“</w:t>
      </w:r>
      <w:r w:rsidR="00B12137" w:rsidRPr="008B1357">
        <w:rPr>
          <w:rFonts w:ascii="Times New Roman" w:hAnsi="Times New Roman" w:cs="Times New Roman"/>
          <w:sz w:val="24"/>
          <w:szCs w:val="24"/>
        </w:rPr>
        <w:t xml:space="preserve">, </w:t>
      </w:r>
      <w:r w:rsidR="00F41617"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878C2"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чрез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ръчно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плевене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разрохкване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почвата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терасите</w:t>
      </w:r>
      <w:proofErr w:type="spellEnd"/>
      <w:r w:rsidR="003600B4" w:rsidRPr="008B1357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F41617" w:rsidRPr="008B1357" w:rsidRDefault="00544B02" w:rsidP="003600B4">
      <w:pPr>
        <w:pStyle w:val="a9"/>
        <w:numPr>
          <w:ilvl w:val="0"/>
          <w:numId w:val="31"/>
        </w:numPr>
        <w:suppressAutoHyphens/>
        <w:spacing w:line="360" w:lineRule="auto"/>
        <w:ind w:right="1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Отглеждане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млади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насаждения – </w:t>
      </w:r>
      <w:r w:rsidR="00B12137" w:rsidRPr="008B1357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0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дка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подотдели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12137" w:rsidRPr="008B1357">
        <w:rPr>
          <w:rFonts w:ascii="Times New Roman" w:hAnsi="Times New Roman" w:cs="Times New Roman"/>
          <w:sz w:val="24"/>
          <w:szCs w:val="24"/>
          <w:lang w:val="ru-RU"/>
        </w:rPr>
        <w:t>186</w:t>
      </w:r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B1357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Pr="008B1357">
        <w:rPr>
          <w:rFonts w:ascii="Times New Roman" w:hAnsi="Times New Roman" w:cs="Times New Roman"/>
          <w:sz w:val="24"/>
          <w:szCs w:val="24"/>
        </w:rPr>
        <w:t>е</w:t>
      </w:r>
      <w:proofErr w:type="gramStart"/>
      <w:r w:rsidRPr="008B1357">
        <w:rPr>
          <w:rFonts w:ascii="Times New Roman" w:hAnsi="Times New Roman" w:cs="Times New Roman"/>
          <w:sz w:val="24"/>
          <w:szCs w:val="24"/>
        </w:rPr>
        <w:t xml:space="preserve">“ </w:t>
      </w:r>
      <w:r w:rsidR="00B12137" w:rsidRPr="008B1357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A23629" w:rsidRPr="008B1357" w:rsidRDefault="00544B02" w:rsidP="003600B4">
      <w:pPr>
        <w:pStyle w:val="a9"/>
        <w:numPr>
          <w:ilvl w:val="0"/>
          <w:numId w:val="31"/>
        </w:numPr>
        <w:suppressAutoHyphens/>
        <w:spacing w:line="360" w:lineRule="auto"/>
        <w:ind w:right="1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Попълване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горски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култури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r w:rsidR="00B12137" w:rsidRPr="008B1357">
        <w:rPr>
          <w:rFonts w:ascii="Times New Roman" w:hAnsi="Times New Roman" w:cs="Times New Roman"/>
          <w:sz w:val="24"/>
          <w:szCs w:val="24"/>
          <w:lang w:val="ru-RU"/>
        </w:rPr>
        <w:t>40</w:t>
      </w:r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дка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proofErr w:type="gram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подотдел</w:t>
      </w:r>
      <w:r w:rsidR="00B12137" w:rsidRPr="008B1357">
        <w:rPr>
          <w:rFonts w:ascii="Times New Roman" w:hAnsi="Times New Roman" w:cs="Times New Roman"/>
          <w:sz w:val="24"/>
          <w:szCs w:val="24"/>
          <w:lang w:val="ru-RU"/>
        </w:rPr>
        <w:t>и</w:t>
      </w:r>
      <w:proofErr w:type="spellEnd"/>
      <w:r w:rsidR="00B12137"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123</w:t>
      </w:r>
      <w:proofErr w:type="gram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B1357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Pr="008B1357">
        <w:rPr>
          <w:rFonts w:ascii="Times New Roman" w:hAnsi="Times New Roman" w:cs="Times New Roman"/>
          <w:sz w:val="24"/>
          <w:szCs w:val="24"/>
        </w:rPr>
        <w:t>г</w:t>
      </w:r>
      <w:r w:rsidRPr="008B1357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B12137" w:rsidRPr="008B1357">
        <w:rPr>
          <w:rFonts w:ascii="Times New Roman" w:hAnsi="Times New Roman" w:cs="Times New Roman"/>
          <w:sz w:val="24"/>
          <w:szCs w:val="24"/>
        </w:rPr>
        <w:t>, 118 „е1“, 209 „м1“ и 212 „а1“</w:t>
      </w:r>
      <w:r w:rsidR="003600B4" w:rsidRPr="008B1357">
        <w:rPr>
          <w:rFonts w:ascii="Times New Roman" w:hAnsi="Times New Roman" w:cs="Times New Roman"/>
          <w:sz w:val="24"/>
          <w:szCs w:val="24"/>
        </w:rPr>
        <w:t>;</w:t>
      </w:r>
    </w:p>
    <w:p w:rsidR="00A23629" w:rsidRPr="008B1357" w:rsidRDefault="00A23629" w:rsidP="003600B4">
      <w:pPr>
        <w:pStyle w:val="a9"/>
        <w:numPr>
          <w:ilvl w:val="0"/>
          <w:numId w:val="31"/>
        </w:numPr>
        <w:suppressAutoHyphens/>
        <w:spacing w:line="360" w:lineRule="auto"/>
        <w:ind w:right="1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Маркирани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12137" w:rsidRPr="008B1357">
        <w:rPr>
          <w:rFonts w:ascii="Times New Roman" w:hAnsi="Times New Roman" w:cs="Times New Roman"/>
          <w:sz w:val="24"/>
          <w:szCs w:val="24"/>
        </w:rPr>
        <w:t>36 221</w:t>
      </w:r>
      <w:r w:rsidR="00544B02" w:rsidRPr="008B1357">
        <w:rPr>
          <w:rFonts w:ascii="Times New Roman" w:hAnsi="Times New Roman" w:cs="Times New Roman"/>
          <w:sz w:val="24"/>
          <w:szCs w:val="24"/>
        </w:rPr>
        <w:t xml:space="preserve"> </w:t>
      </w:r>
      <w:r w:rsidRPr="008B1357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8B1357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 xml:space="preserve">3 </w:t>
      </w:r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стояща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маса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A23629" w:rsidRPr="008B1357" w:rsidRDefault="00A23629" w:rsidP="003600B4">
      <w:pPr>
        <w:spacing w:line="360" w:lineRule="auto"/>
        <w:ind w:right="1" w:firstLine="708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Извършените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лесокултурни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дейности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B541E6" w:rsidRPr="008B1357">
        <w:rPr>
          <w:rFonts w:ascii="Times New Roman" w:hAnsi="Times New Roman" w:cs="Times New Roman"/>
          <w:sz w:val="24"/>
          <w:szCs w:val="24"/>
          <w:lang w:val="ru-RU"/>
        </w:rPr>
        <w:t>зпълнени</w:t>
      </w:r>
      <w:proofErr w:type="spellEnd"/>
      <w:r w:rsidR="00B541E6"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след</w:t>
      </w:r>
      <w:proofErr w:type="gram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проведени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процедури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реда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Наредба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за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условията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и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реда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за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възлагане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изпълнението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на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дейности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в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горски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територии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–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държавна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и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общинска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собственост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и за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ползването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на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дървесина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и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недървесни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горски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продукти</w:t>
      </w:r>
      <w:proofErr w:type="spellEnd"/>
      <w:r w:rsidR="003B6307"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при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спазване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действащата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нормативна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уредба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A23629" w:rsidRPr="008B1357" w:rsidRDefault="00A23629" w:rsidP="003600B4">
      <w:pPr>
        <w:spacing w:line="360" w:lineRule="auto"/>
        <w:ind w:right="1"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Попълва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r w:rsidRPr="008B1357">
        <w:rPr>
          <w:rFonts w:ascii="Times New Roman" w:hAnsi="Times New Roman" w:cs="Times New Roman"/>
          <w:sz w:val="24"/>
          <w:szCs w:val="24"/>
        </w:rPr>
        <w:t xml:space="preserve">„Лист за предварителна идентификация на </w:t>
      </w:r>
      <w:r w:rsidR="006B0B6A" w:rsidRPr="008B1357">
        <w:rPr>
          <w:rFonts w:ascii="Times New Roman" w:hAnsi="Times New Roman" w:cs="Times New Roman"/>
          <w:sz w:val="24"/>
          <w:szCs w:val="24"/>
        </w:rPr>
        <w:t>ключови</w:t>
      </w:r>
      <w:r w:rsidRPr="008B1357">
        <w:rPr>
          <w:rFonts w:ascii="Times New Roman" w:hAnsi="Times New Roman" w:cs="Times New Roman"/>
          <w:sz w:val="24"/>
          <w:szCs w:val="24"/>
        </w:rPr>
        <w:t xml:space="preserve"> елементи </w:t>
      </w:r>
      <w:r w:rsidR="006B0B6A" w:rsidRPr="008B1357">
        <w:rPr>
          <w:rFonts w:ascii="Times New Roman" w:hAnsi="Times New Roman" w:cs="Times New Roman"/>
          <w:sz w:val="24"/>
          <w:szCs w:val="24"/>
        </w:rPr>
        <w:t>и определяне потенциалните екологични и социални въздействи</w:t>
      </w:r>
      <w:r w:rsidR="005D74D2" w:rsidRPr="008B1357">
        <w:rPr>
          <w:rFonts w:ascii="Times New Roman" w:hAnsi="Times New Roman" w:cs="Times New Roman"/>
          <w:sz w:val="24"/>
          <w:szCs w:val="24"/>
        </w:rPr>
        <w:t>я</w:t>
      </w:r>
      <w:r w:rsidR="003600B4" w:rsidRPr="008B1357">
        <w:rPr>
          <w:rFonts w:ascii="Times New Roman" w:hAnsi="Times New Roman" w:cs="Times New Roman"/>
          <w:sz w:val="24"/>
          <w:szCs w:val="24"/>
        </w:rPr>
        <w:t>.</w:t>
      </w:r>
      <w:r w:rsidR="005D74D2" w:rsidRPr="008B1357">
        <w:rPr>
          <w:rFonts w:ascii="Times New Roman" w:hAnsi="Times New Roman" w:cs="Times New Roman"/>
          <w:sz w:val="24"/>
          <w:szCs w:val="24"/>
        </w:rPr>
        <w:t xml:space="preserve"> Дефиниране на</w:t>
      </w:r>
      <w:r w:rsidR="009878C2" w:rsidRPr="008B1357">
        <w:rPr>
          <w:rFonts w:ascii="Times New Roman" w:hAnsi="Times New Roman" w:cs="Times New Roman"/>
          <w:sz w:val="24"/>
          <w:szCs w:val="24"/>
        </w:rPr>
        <w:t xml:space="preserve"> </w:t>
      </w:r>
      <w:r w:rsidR="005D74D2" w:rsidRPr="008B1357">
        <w:rPr>
          <w:rFonts w:ascii="Times New Roman" w:hAnsi="Times New Roman" w:cs="Times New Roman"/>
          <w:sz w:val="24"/>
          <w:szCs w:val="24"/>
        </w:rPr>
        <w:t>мерки за опазване при маркиране и дърводобив</w:t>
      </w:r>
      <w:r w:rsidRPr="008B1357">
        <w:rPr>
          <w:rFonts w:ascii="Times New Roman" w:hAnsi="Times New Roman" w:cs="Times New Roman"/>
          <w:sz w:val="24"/>
          <w:szCs w:val="24"/>
        </w:rPr>
        <w:t>” от</w:t>
      </w:r>
      <w:r w:rsidR="00944D19" w:rsidRPr="008B1357">
        <w:rPr>
          <w:rFonts w:ascii="Times New Roman" w:hAnsi="Times New Roman" w:cs="Times New Roman"/>
          <w:sz w:val="24"/>
          <w:szCs w:val="24"/>
        </w:rPr>
        <w:t xml:space="preserve"> </w:t>
      </w:r>
      <w:r w:rsidRPr="008B1357">
        <w:rPr>
          <w:rFonts w:ascii="Times New Roman" w:hAnsi="Times New Roman" w:cs="Times New Roman"/>
          <w:sz w:val="24"/>
          <w:szCs w:val="24"/>
        </w:rPr>
        <w:t>служители при маркиране</w:t>
      </w:r>
      <w:r w:rsidR="003B6307" w:rsidRPr="008B1357">
        <w:rPr>
          <w:rFonts w:ascii="Times New Roman" w:hAnsi="Times New Roman" w:cs="Times New Roman"/>
          <w:sz w:val="24"/>
          <w:szCs w:val="24"/>
        </w:rPr>
        <w:t xml:space="preserve"> и се </w:t>
      </w:r>
      <w:r w:rsidRPr="008B1357">
        <w:rPr>
          <w:rFonts w:ascii="Times New Roman" w:hAnsi="Times New Roman" w:cs="Times New Roman"/>
          <w:sz w:val="24"/>
          <w:szCs w:val="24"/>
        </w:rPr>
        <w:t xml:space="preserve">окомплектоват </w:t>
      </w:r>
      <w:r w:rsidR="003B6307" w:rsidRPr="008B1357">
        <w:rPr>
          <w:rFonts w:ascii="Times New Roman" w:hAnsi="Times New Roman" w:cs="Times New Roman"/>
          <w:sz w:val="24"/>
          <w:szCs w:val="24"/>
        </w:rPr>
        <w:t>в</w:t>
      </w:r>
      <w:r w:rsidRPr="008B1357">
        <w:rPr>
          <w:rFonts w:ascii="Times New Roman" w:hAnsi="Times New Roman" w:cs="Times New Roman"/>
          <w:sz w:val="24"/>
          <w:szCs w:val="24"/>
        </w:rPr>
        <w:t xml:space="preserve"> досието на насаждението. Обобщават се съобразно предписанията в доклада за ГВКС. Представят се при поискване от заинтересованите лица.</w:t>
      </w:r>
    </w:p>
    <w:p w:rsidR="003B6307" w:rsidRPr="008B1357" w:rsidRDefault="00A23629" w:rsidP="003600B4">
      <w:pPr>
        <w:spacing w:line="360" w:lineRule="auto"/>
        <w:ind w:right="1" w:firstLine="708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 xml:space="preserve">В технологичен план </w:t>
      </w:r>
      <w:r w:rsidR="005D74D2" w:rsidRPr="008B1357">
        <w:rPr>
          <w:rFonts w:ascii="Times New Roman" w:hAnsi="Times New Roman" w:cs="Times New Roman"/>
          <w:sz w:val="24"/>
          <w:szCs w:val="24"/>
        </w:rPr>
        <w:t xml:space="preserve">и карнет описа </w:t>
      </w:r>
      <w:r w:rsidRPr="008B1357">
        <w:rPr>
          <w:rFonts w:ascii="Times New Roman" w:hAnsi="Times New Roman" w:cs="Times New Roman"/>
          <w:sz w:val="24"/>
          <w:szCs w:val="24"/>
        </w:rPr>
        <w:t xml:space="preserve">се отразяват съответните видове  и </w:t>
      </w:r>
      <w:proofErr w:type="spellStart"/>
      <w:r w:rsidRPr="008B1357">
        <w:rPr>
          <w:rFonts w:ascii="Times New Roman" w:hAnsi="Times New Roman" w:cs="Times New Roman"/>
          <w:sz w:val="24"/>
          <w:szCs w:val="24"/>
        </w:rPr>
        <w:t>консервационни</w:t>
      </w:r>
      <w:proofErr w:type="spellEnd"/>
      <w:r w:rsidRPr="008B1357">
        <w:rPr>
          <w:rFonts w:ascii="Times New Roman" w:hAnsi="Times New Roman" w:cs="Times New Roman"/>
          <w:sz w:val="24"/>
          <w:szCs w:val="24"/>
        </w:rPr>
        <w:t xml:space="preserve"> стойности на съответния подотдел. На базата  на проведените мониторингови наблюдения се разписват и специфични предписания за изпълнение на горскостопанските дейности с цел съхраняване на установените </w:t>
      </w:r>
      <w:proofErr w:type="spellStart"/>
      <w:r w:rsidRPr="008B1357">
        <w:rPr>
          <w:rFonts w:ascii="Times New Roman" w:hAnsi="Times New Roman" w:cs="Times New Roman"/>
          <w:sz w:val="24"/>
          <w:szCs w:val="24"/>
        </w:rPr>
        <w:t>консервационни</w:t>
      </w:r>
      <w:proofErr w:type="spellEnd"/>
      <w:r w:rsidRPr="008B1357">
        <w:rPr>
          <w:rFonts w:ascii="Times New Roman" w:hAnsi="Times New Roman" w:cs="Times New Roman"/>
          <w:sz w:val="24"/>
          <w:szCs w:val="24"/>
        </w:rPr>
        <w:t xml:space="preserve"> стойности. </w:t>
      </w:r>
    </w:p>
    <w:p w:rsidR="001201C1" w:rsidRPr="008B1357" w:rsidRDefault="00A23629" w:rsidP="003600B4">
      <w:pPr>
        <w:spacing w:line="360" w:lineRule="auto"/>
        <w:ind w:right="1" w:firstLine="708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>На терен от</w:t>
      </w:r>
      <w:r w:rsidR="00B541E6" w:rsidRPr="008B1357">
        <w:rPr>
          <w:rFonts w:ascii="Times New Roman" w:hAnsi="Times New Roman" w:cs="Times New Roman"/>
          <w:sz w:val="24"/>
          <w:szCs w:val="24"/>
        </w:rPr>
        <w:t xml:space="preserve"> служителите на ТП „ДГС </w:t>
      </w:r>
      <w:r w:rsidR="00607FA3" w:rsidRPr="008B1357">
        <w:rPr>
          <w:rFonts w:ascii="Times New Roman" w:hAnsi="Times New Roman" w:cs="Times New Roman"/>
          <w:sz w:val="24"/>
          <w:szCs w:val="24"/>
        </w:rPr>
        <w:t>Плачковци</w:t>
      </w:r>
      <w:r w:rsidR="00B541E6" w:rsidRPr="008B1357">
        <w:rPr>
          <w:rFonts w:ascii="Times New Roman" w:hAnsi="Times New Roman" w:cs="Times New Roman"/>
          <w:sz w:val="24"/>
          <w:szCs w:val="24"/>
        </w:rPr>
        <w:t>”</w:t>
      </w:r>
      <w:r w:rsidRPr="008B1357">
        <w:rPr>
          <w:rFonts w:ascii="Times New Roman" w:hAnsi="Times New Roman" w:cs="Times New Roman"/>
          <w:sz w:val="24"/>
          <w:szCs w:val="24"/>
        </w:rPr>
        <w:t xml:space="preserve"> се следи за правилното прилагане на поставените за спазване на допълнителните изисквания по отношение на ГВСК, видовете и местообитанията.</w:t>
      </w:r>
    </w:p>
    <w:p w:rsidR="00A23629" w:rsidRPr="008B1357" w:rsidRDefault="003600B4" w:rsidP="003600B4">
      <w:pPr>
        <w:spacing w:line="360" w:lineRule="auto"/>
        <w:ind w:right="1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="00A23629"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Добитата и реализирана дървесина</w:t>
      </w:r>
      <w:r w:rsidR="003B6307"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A23629" w:rsidRPr="008B1357" w:rsidRDefault="00A23629" w:rsidP="003600B4">
      <w:pPr>
        <w:pStyle w:val="a9"/>
        <w:numPr>
          <w:ilvl w:val="0"/>
          <w:numId w:val="36"/>
        </w:numPr>
        <w:spacing w:line="360" w:lineRule="auto"/>
        <w:ind w:right="1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 xml:space="preserve">ОБЩО ДЪРВОДОБИВ – </w:t>
      </w:r>
      <w:r w:rsidR="00254273" w:rsidRPr="008B1357">
        <w:rPr>
          <w:rFonts w:ascii="Times New Roman" w:hAnsi="Times New Roman" w:cs="Times New Roman"/>
          <w:sz w:val="24"/>
          <w:szCs w:val="24"/>
        </w:rPr>
        <w:t>2</w:t>
      </w:r>
      <w:r w:rsidR="00B12137" w:rsidRPr="008B1357">
        <w:rPr>
          <w:rFonts w:ascii="Times New Roman" w:hAnsi="Times New Roman" w:cs="Times New Roman"/>
          <w:sz w:val="24"/>
          <w:szCs w:val="24"/>
        </w:rPr>
        <w:t xml:space="preserve">4 </w:t>
      </w:r>
      <w:r w:rsidR="00841A03" w:rsidRPr="008B1357">
        <w:rPr>
          <w:rFonts w:ascii="Times New Roman" w:hAnsi="Times New Roman" w:cs="Times New Roman"/>
          <w:sz w:val="24"/>
          <w:szCs w:val="24"/>
        </w:rPr>
        <w:t>003</w:t>
      </w:r>
      <w:r w:rsidRPr="008B1357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765897"/>
      <w:r w:rsidRPr="008B1357">
        <w:rPr>
          <w:rFonts w:ascii="Times New Roman" w:hAnsi="Times New Roman" w:cs="Times New Roman"/>
          <w:sz w:val="24"/>
          <w:szCs w:val="24"/>
        </w:rPr>
        <w:t>м</w:t>
      </w:r>
      <w:r w:rsidRPr="008B135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bookmarkEnd w:id="0"/>
      <w:r w:rsidR="00902310" w:rsidRPr="008B135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="00254273" w:rsidRPr="008B1357">
        <w:rPr>
          <w:rFonts w:ascii="Times New Roman" w:hAnsi="Times New Roman" w:cs="Times New Roman"/>
          <w:sz w:val="24"/>
          <w:szCs w:val="24"/>
        </w:rPr>
        <w:t>лежаща маса</w:t>
      </w:r>
      <w:r w:rsidR="00902310" w:rsidRPr="008B1357">
        <w:rPr>
          <w:rFonts w:ascii="Times New Roman" w:hAnsi="Times New Roman" w:cs="Times New Roman"/>
          <w:sz w:val="24"/>
          <w:szCs w:val="24"/>
        </w:rPr>
        <w:t>,</w:t>
      </w:r>
      <w:r w:rsidR="00254273" w:rsidRPr="008B1357">
        <w:rPr>
          <w:rFonts w:ascii="Times New Roman" w:hAnsi="Times New Roman" w:cs="Times New Roman"/>
          <w:sz w:val="24"/>
          <w:szCs w:val="24"/>
        </w:rPr>
        <w:t xml:space="preserve"> при разчет </w:t>
      </w:r>
      <w:r w:rsidR="00841A03" w:rsidRPr="008B1357">
        <w:rPr>
          <w:rFonts w:ascii="Times New Roman" w:hAnsi="Times New Roman" w:cs="Times New Roman"/>
          <w:sz w:val="24"/>
          <w:szCs w:val="24"/>
        </w:rPr>
        <w:t>24 008</w:t>
      </w:r>
      <w:r w:rsidR="00254273" w:rsidRPr="008B1357">
        <w:rPr>
          <w:rFonts w:ascii="Times New Roman" w:hAnsi="Times New Roman" w:cs="Times New Roman"/>
          <w:sz w:val="24"/>
          <w:szCs w:val="24"/>
        </w:rPr>
        <w:t xml:space="preserve"> м</w:t>
      </w:r>
      <w:r w:rsidR="00254273" w:rsidRPr="008B135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254273" w:rsidRPr="008B1357">
        <w:rPr>
          <w:rFonts w:ascii="Times New Roman" w:hAnsi="Times New Roman" w:cs="Times New Roman"/>
          <w:sz w:val="24"/>
          <w:szCs w:val="24"/>
        </w:rPr>
        <w:t xml:space="preserve"> по </w:t>
      </w:r>
      <w:r w:rsidR="00841A03" w:rsidRPr="008B1357">
        <w:rPr>
          <w:rFonts w:ascii="Times New Roman" w:hAnsi="Times New Roman" w:cs="Times New Roman"/>
          <w:sz w:val="24"/>
          <w:szCs w:val="24"/>
        </w:rPr>
        <w:t>ГСП</w:t>
      </w:r>
      <w:r w:rsidR="00254273" w:rsidRPr="008B1357">
        <w:rPr>
          <w:rFonts w:ascii="Times New Roman" w:hAnsi="Times New Roman" w:cs="Times New Roman"/>
          <w:sz w:val="24"/>
          <w:szCs w:val="24"/>
        </w:rPr>
        <w:t>.</w:t>
      </w:r>
    </w:p>
    <w:p w:rsidR="00A23629" w:rsidRPr="008B1357" w:rsidRDefault="00A23629" w:rsidP="003600B4">
      <w:pPr>
        <w:spacing w:line="360" w:lineRule="auto"/>
        <w:ind w:right="1" w:firstLine="708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B1357">
        <w:rPr>
          <w:rFonts w:ascii="Times New Roman" w:hAnsi="Times New Roman" w:cs="Times New Roman"/>
          <w:sz w:val="24"/>
          <w:szCs w:val="24"/>
        </w:rPr>
        <w:t>Добивът и реализацията на  дървесината са извършени</w:t>
      </w:r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след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проведени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процедури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реда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Наредба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за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условията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и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реда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за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възлагане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изпълнението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на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дейности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в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горски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територии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–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държавна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и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общинска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собственост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и за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ползването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на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дървесина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и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недървесни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горски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продукти</w:t>
      </w:r>
      <w:proofErr w:type="spellEnd"/>
      <w:r w:rsidR="003B6307" w:rsidRPr="008B135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при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спазване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действащата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 xml:space="preserve"> нормативна </w:t>
      </w:r>
      <w:proofErr w:type="spellStart"/>
      <w:r w:rsidRPr="008B1357">
        <w:rPr>
          <w:rFonts w:ascii="Times New Roman" w:hAnsi="Times New Roman" w:cs="Times New Roman"/>
          <w:sz w:val="24"/>
          <w:szCs w:val="24"/>
          <w:lang w:val="ru-RU"/>
        </w:rPr>
        <w:t>уредба</w:t>
      </w:r>
      <w:proofErr w:type="spellEnd"/>
      <w:r w:rsidRPr="008B1357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F96099" w:rsidRPr="008B1357" w:rsidRDefault="003600B4" w:rsidP="003600B4">
      <w:pPr>
        <w:spacing w:line="360" w:lineRule="auto"/>
        <w:ind w:right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886099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1.8. Промени в границите, собствеността, функционалността и предназначението на територии в рамките на стопанството</w:t>
      </w:r>
      <w:r w:rsidR="007448AE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720E5D" w:rsidRPr="008B1357" w:rsidRDefault="00753E7A" w:rsidP="003600B4">
      <w:pPr>
        <w:spacing w:line="360" w:lineRule="auto"/>
        <w:ind w:right="1" w:firstLine="708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През 201</w:t>
      </w:r>
      <w:r w:rsidR="006E28EB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9878C2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година </w:t>
      </w:r>
      <w:r w:rsidR="00BD0C66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="009878C2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територията на стопанството </w:t>
      </w:r>
      <w:r w:rsidR="006B7C8C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няма промени</w:t>
      </w:r>
      <w:r w:rsidR="006B7C8C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6B7C8C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в границите, собствеността, функционалността</w:t>
      </w:r>
      <w:r w:rsidR="00BD0C66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предназначението на горските територии.</w:t>
      </w:r>
    </w:p>
    <w:p w:rsidR="00886099" w:rsidRPr="008B1357" w:rsidRDefault="003600B4" w:rsidP="003600B4">
      <w:pPr>
        <w:spacing w:line="360" w:lineRule="auto"/>
        <w:ind w:right="-56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886099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1.9. Здравословно състояние на гората</w:t>
      </w:r>
      <w:r w:rsidR="007448AE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2478B4" w:rsidRPr="008B1357" w:rsidRDefault="00511A91" w:rsidP="003600B4">
      <w:pPr>
        <w:suppressAutoHyphens/>
        <w:spacing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" w:name="_Hlk505587521"/>
      <w:r w:rsidRPr="008B135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извършените </w:t>
      </w: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eastAsia="ar-SA"/>
        </w:rPr>
        <w:t>лесопат</w:t>
      </w:r>
      <w:r w:rsidR="00BD0C66" w:rsidRPr="008B1357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Pr="008B1357">
        <w:rPr>
          <w:rFonts w:ascii="Times New Roman" w:eastAsia="Times New Roman" w:hAnsi="Times New Roman" w:cs="Times New Roman"/>
          <w:sz w:val="24"/>
          <w:szCs w:val="24"/>
          <w:lang w:eastAsia="ar-SA"/>
        </w:rPr>
        <w:t>логични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обследвания и постъпилите и регистрирани </w:t>
      </w:r>
      <w:r w:rsidR="006E28EB" w:rsidRPr="008B1357"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="00B94DDD" w:rsidRPr="008B135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B135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броя сигнални листове за </w:t>
      </w:r>
      <w:r w:rsidR="00F16173" w:rsidRPr="008B1357">
        <w:rPr>
          <w:rFonts w:ascii="Times New Roman" w:eastAsia="Times New Roman" w:hAnsi="Times New Roman" w:cs="Times New Roman"/>
          <w:sz w:val="24"/>
          <w:szCs w:val="24"/>
          <w:lang w:eastAsia="ar-SA"/>
        </w:rPr>
        <w:t>повреди от насекомни вредители по иглолистните</w:t>
      </w:r>
      <w:r w:rsidR="006E28EB" w:rsidRPr="008B135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(корояди)</w:t>
      </w:r>
      <w:r w:rsidR="00F16173" w:rsidRPr="008B135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="006E28EB" w:rsidRPr="008B135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Поставени </w:t>
      </w:r>
      <w:r w:rsidR="006E28EB" w:rsidRPr="008B1357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са 10 </w:t>
      </w:r>
      <w:proofErr w:type="spellStart"/>
      <w:r w:rsidR="006E28EB" w:rsidRPr="008B1357">
        <w:rPr>
          <w:rFonts w:ascii="Times New Roman" w:eastAsia="Times New Roman" w:hAnsi="Times New Roman" w:cs="Times New Roman"/>
          <w:sz w:val="24"/>
          <w:szCs w:val="24"/>
          <w:lang w:eastAsia="ar-SA"/>
        </w:rPr>
        <w:t>феромонови</w:t>
      </w:r>
      <w:proofErr w:type="spellEnd"/>
      <w:r w:rsidR="006E28EB" w:rsidRPr="008B135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уловки в иглолистни насаждения. Уловените корояди се изпращат </w:t>
      </w:r>
      <w:r w:rsidR="000B7B0F" w:rsidRPr="008B1357">
        <w:rPr>
          <w:rFonts w:ascii="Times New Roman" w:eastAsia="Times New Roman" w:hAnsi="Times New Roman" w:cs="Times New Roman"/>
          <w:sz w:val="24"/>
          <w:szCs w:val="24"/>
          <w:lang w:eastAsia="ar-SA"/>
        </w:rPr>
        <w:t>дв</w:t>
      </w:r>
      <w:r w:rsidR="006E28EB" w:rsidRPr="008B135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 пъти в месеца в  Лесозащитна станция София за преброяване и </w:t>
      </w:r>
      <w:r w:rsidR="000B7B0F" w:rsidRPr="008B135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мониторинг на популацията им. </w:t>
      </w:r>
      <w:r w:rsidR="00F16173" w:rsidRPr="008B1357">
        <w:rPr>
          <w:rFonts w:ascii="Times New Roman" w:eastAsia="Times New Roman" w:hAnsi="Times New Roman" w:cs="Times New Roman"/>
          <w:sz w:val="24"/>
          <w:szCs w:val="24"/>
          <w:lang w:eastAsia="ar-SA"/>
        </w:rPr>
        <w:t>За пострадалите насаждения са изготвени план-извлечения за промяна вида и интензивността на сечта и в част от тях са проведени санитарни сечи.</w:t>
      </w:r>
    </w:p>
    <w:bookmarkEnd w:id="1"/>
    <w:p w:rsidR="00886099" w:rsidRPr="008B1357" w:rsidRDefault="003600B4" w:rsidP="003600B4">
      <w:pPr>
        <w:spacing w:line="360" w:lineRule="auto"/>
        <w:ind w:right="-56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86099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1.10. Ползване/добиви и горскостопански дейности</w:t>
      </w:r>
      <w:r w:rsidR="007448AE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511A91" w:rsidRPr="008B1357" w:rsidRDefault="00BD0C66" w:rsidP="003600B4">
      <w:pPr>
        <w:suppressAutoHyphens/>
        <w:spacing w:line="36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B1357">
        <w:rPr>
          <w:rFonts w:ascii="Times New Roman" w:eastAsia="Times New Roman" w:hAnsi="Times New Roman" w:cs="Times New Roman"/>
          <w:sz w:val="24"/>
          <w:szCs w:val="24"/>
          <w:lang w:eastAsia="ar-SA"/>
        </w:rPr>
        <w:t>От държавните горски територии са д</w:t>
      </w:r>
      <w:r w:rsidR="00511A91" w:rsidRPr="008B1357">
        <w:rPr>
          <w:rFonts w:ascii="Times New Roman" w:eastAsia="Times New Roman" w:hAnsi="Times New Roman" w:cs="Times New Roman"/>
          <w:sz w:val="24"/>
          <w:szCs w:val="24"/>
          <w:lang w:eastAsia="ar-SA"/>
        </w:rPr>
        <w:t>обити</w:t>
      </w:r>
      <w:r w:rsidRPr="008B1357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:rsidR="00511A91" w:rsidRPr="008B1357" w:rsidRDefault="00511A91" w:rsidP="003600B4">
      <w:pPr>
        <w:pStyle w:val="a9"/>
        <w:numPr>
          <w:ilvl w:val="0"/>
          <w:numId w:val="38"/>
        </w:numPr>
        <w:suppressAutoHyphens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Дървесина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– </w:t>
      </w:r>
      <w:r w:rsidR="00F16173" w:rsidRPr="008B1357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841A03" w:rsidRPr="008B1357">
        <w:rPr>
          <w:rFonts w:ascii="Times New Roman" w:eastAsia="Times New Roman" w:hAnsi="Times New Roman" w:cs="Times New Roman"/>
          <w:sz w:val="24"/>
          <w:szCs w:val="24"/>
          <w:lang w:eastAsia="ar-SA"/>
        </w:rPr>
        <w:t>4 003</w:t>
      </w:r>
      <w:r w:rsidRPr="008B135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м</w:t>
      </w:r>
      <w:r w:rsidRPr="008B1357">
        <w:rPr>
          <w:rFonts w:ascii="Times New Roman" w:eastAsia="Times New Roman" w:hAnsi="Times New Roman" w:cs="Times New Roman"/>
          <w:sz w:val="24"/>
          <w:szCs w:val="24"/>
          <w:vertAlign w:val="superscript"/>
          <w:lang w:val="ru-RU" w:eastAsia="ar-SA"/>
        </w:rPr>
        <w:t>3</w:t>
      </w:r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от </w:t>
      </w: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различни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к</w:t>
      </w:r>
      <w:r w:rsidR="00673568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атегории и </w:t>
      </w:r>
      <w:proofErr w:type="spellStart"/>
      <w:r w:rsidR="00673568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сортименти</w:t>
      </w:r>
      <w:proofErr w:type="spellEnd"/>
      <w:r w:rsidR="00841A03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, от </w:t>
      </w:r>
      <w:proofErr w:type="spellStart"/>
      <w:r w:rsidR="00841A03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които</w:t>
      </w:r>
      <w:proofErr w:type="spellEnd"/>
      <w:r w:rsidR="00841A03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500 м</w:t>
      </w:r>
      <w:proofErr w:type="gramStart"/>
      <w:r w:rsidR="00841A03" w:rsidRPr="008B1357">
        <w:rPr>
          <w:rFonts w:ascii="Times New Roman" w:eastAsia="Times New Roman" w:hAnsi="Times New Roman" w:cs="Times New Roman"/>
          <w:sz w:val="24"/>
          <w:szCs w:val="24"/>
          <w:vertAlign w:val="superscript"/>
          <w:lang w:val="ru-RU" w:eastAsia="ar-SA"/>
        </w:rPr>
        <w:t xml:space="preserve">3 </w:t>
      </w:r>
      <w:r w:rsidR="00841A03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за</w:t>
      </w:r>
      <w:proofErr w:type="gramEnd"/>
      <w:r w:rsidR="00841A03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</w:t>
      </w:r>
      <w:proofErr w:type="spellStart"/>
      <w:r w:rsidR="00841A03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ползване</w:t>
      </w:r>
      <w:proofErr w:type="spellEnd"/>
      <w:r w:rsidR="00841A03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по чл. 193 от ЗГ.</w:t>
      </w:r>
    </w:p>
    <w:p w:rsidR="00511A91" w:rsidRPr="008B1357" w:rsidRDefault="00511A91" w:rsidP="003600B4">
      <w:pPr>
        <w:pStyle w:val="a9"/>
        <w:numPr>
          <w:ilvl w:val="0"/>
          <w:numId w:val="38"/>
        </w:numPr>
        <w:suppressAutoHyphens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bookmarkStart w:id="2" w:name="_Hlk505587498"/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Недървесни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</w:t>
      </w: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горски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</w:t>
      </w: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продукти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: </w:t>
      </w:r>
    </w:p>
    <w:p w:rsidR="00753E7A" w:rsidRPr="008B1357" w:rsidRDefault="00511A91" w:rsidP="003600B4">
      <w:pPr>
        <w:suppressAutoHyphens/>
        <w:spacing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- за </w:t>
      </w: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гъби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</w:t>
      </w: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са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</w:t>
      </w: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издадени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</w:t>
      </w:r>
      <w:r w:rsidR="000B7B0F" w:rsidRPr="008B1357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</w:t>
      </w: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броя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</w:t>
      </w: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позволителни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за </w:t>
      </w:r>
      <w:bookmarkStart w:id="3" w:name="_Hlk509912594"/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ползване</w:t>
      </w:r>
      <w:bookmarkEnd w:id="3"/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.</w:t>
      </w:r>
    </w:p>
    <w:p w:rsidR="00511A91" w:rsidRPr="008B1357" w:rsidRDefault="00511A91" w:rsidP="003600B4">
      <w:pPr>
        <w:suppressAutoHyphens/>
        <w:spacing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- за </w:t>
      </w:r>
      <w:proofErr w:type="spellStart"/>
      <w:r w:rsidR="00F16173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левурда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</w:t>
      </w:r>
      <w:proofErr w:type="spellStart"/>
      <w:r w:rsidR="00420AAC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са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</w:t>
      </w: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издаден</w:t>
      </w:r>
      <w:r w:rsidR="00420AAC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и</w:t>
      </w:r>
      <w:proofErr w:type="spellEnd"/>
      <w:r w:rsidR="00420AAC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</w:t>
      </w:r>
      <w:r w:rsidR="000B7B0F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4</w:t>
      </w:r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</w:t>
      </w: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бро</w:t>
      </w:r>
      <w:r w:rsidR="00420AAC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я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</w:t>
      </w: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позволителн</w:t>
      </w:r>
      <w:r w:rsidR="00420AAC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и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за </w:t>
      </w: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ползване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на </w:t>
      </w:r>
      <w:r w:rsidR="00420AAC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1</w:t>
      </w:r>
      <w:r w:rsidR="000B7B0F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3 5</w:t>
      </w:r>
      <w:r w:rsidR="00F16173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00</w:t>
      </w:r>
      <w:r w:rsidR="00C05509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кг</w:t>
      </w:r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.</w:t>
      </w:r>
    </w:p>
    <w:p w:rsidR="000B7B0F" w:rsidRPr="008B1357" w:rsidRDefault="000B7B0F" w:rsidP="003600B4">
      <w:pPr>
        <w:suppressAutoHyphens/>
        <w:spacing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-  за </w:t>
      </w: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бръшлян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е </w:t>
      </w: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издадено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1 </w:t>
      </w: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брой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</w:t>
      </w: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позволително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за </w:t>
      </w: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ползване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на 500 кг.  </w:t>
      </w:r>
    </w:p>
    <w:p w:rsidR="000B7B0F" w:rsidRPr="008B1357" w:rsidRDefault="000B7B0F" w:rsidP="003600B4">
      <w:pPr>
        <w:suppressAutoHyphens/>
        <w:spacing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- </w:t>
      </w:r>
      <w:proofErr w:type="gram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за  </w:t>
      </w: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къпина</w:t>
      </w:r>
      <w:proofErr w:type="spellEnd"/>
      <w:proofErr w:type="gram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(плод) </w:t>
      </w: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са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 </w:t>
      </w: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издадени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</w:t>
      </w:r>
      <w:r w:rsidR="00C82D49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7</w:t>
      </w:r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</w:t>
      </w: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броя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</w:t>
      </w: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позволително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за </w:t>
      </w: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ползване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на 1 6</w:t>
      </w:r>
      <w:r w:rsidR="00C82D49"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5</w:t>
      </w:r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0 кг.  </w:t>
      </w:r>
    </w:p>
    <w:p w:rsidR="000B7B0F" w:rsidRPr="008B1357" w:rsidRDefault="000B7B0F" w:rsidP="003600B4">
      <w:pPr>
        <w:suppressAutoHyphens/>
        <w:spacing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- за </w:t>
      </w: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киселица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е </w:t>
      </w: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издадено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1 </w:t>
      </w: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брой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</w:t>
      </w: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позволително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за </w:t>
      </w: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ползване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на 1000 кг.  </w:t>
      </w:r>
    </w:p>
    <w:p w:rsidR="000B7B0F" w:rsidRPr="008B1357" w:rsidRDefault="000B7B0F" w:rsidP="003600B4">
      <w:pPr>
        <w:suppressAutoHyphens/>
        <w:spacing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 - за </w:t>
      </w: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шипка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е </w:t>
      </w: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издадено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1 </w:t>
      </w: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брой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</w:t>
      </w: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позволително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за </w:t>
      </w:r>
      <w:proofErr w:type="spellStart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ползване</w:t>
      </w:r>
      <w:proofErr w:type="spellEnd"/>
      <w:r w:rsidRPr="008B135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на 500 кг.  </w:t>
      </w:r>
    </w:p>
    <w:bookmarkEnd w:id="2"/>
    <w:p w:rsidR="00886099" w:rsidRPr="008B1357" w:rsidRDefault="003600B4" w:rsidP="003600B4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886099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1.11. Гори с висока </w:t>
      </w:r>
      <w:proofErr w:type="spellStart"/>
      <w:r w:rsidR="00886099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консервационна</w:t>
      </w:r>
      <w:proofErr w:type="spellEnd"/>
      <w:r w:rsidR="00886099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стойност</w:t>
      </w:r>
      <w:r w:rsidR="007448AE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886099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8B1357" w:rsidRPr="008B1357" w:rsidRDefault="008B1357" w:rsidP="008B13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Pr="008B135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B1357">
        <w:rPr>
          <w:rFonts w:ascii="Times New Roman" w:hAnsi="Times New Roman" w:cs="Times New Roman"/>
          <w:b/>
          <w:bCs/>
          <w:i/>
          <w:sz w:val="24"/>
          <w:szCs w:val="24"/>
        </w:rPr>
        <w:t>Извършен мониторинг на ВКС 1.2 застрашени, изчезващи и ендемични растителни видове, установени на територията на ТП ДГС “</w:t>
      </w:r>
      <w:proofErr w:type="gramStart"/>
      <w:r w:rsidRPr="008B1357">
        <w:rPr>
          <w:rFonts w:ascii="Times New Roman" w:hAnsi="Times New Roman" w:cs="Times New Roman"/>
          <w:b/>
          <w:bCs/>
          <w:i/>
          <w:sz w:val="24"/>
          <w:szCs w:val="24"/>
        </w:rPr>
        <w:t>Плачковци</w:t>
      </w:r>
      <w:r w:rsidRPr="008B1357">
        <w:rPr>
          <w:rFonts w:ascii="Times New Roman" w:hAnsi="Times New Roman" w:cs="Times New Roman"/>
          <w:i/>
          <w:sz w:val="24"/>
          <w:szCs w:val="24"/>
        </w:rPr>
        <w:t>“</w:t>
      </w:r>
      <w:proofErr w:type="gramEnd"/>
      <w:r w:rsidRPr="008B1357">
        <w:rPr>
          <w:rFonts w:ascii="Times New Roman" w:hAnsi="Times New Roman" w:cs="Times New Roman"/>
          <w:i/>
          <w:sz w:val="24"/>
          <w:szCs w:val="24"/>
        </w:rPr>
        <w:t>.</w:t>
      </w:r>
    </w:p>
    <w:p w:rsidR="008B1357" w:rsidRPr="008B1357" w:rsidRDefault="008B1357" w:rsidP="008B1357">
      <w:pPr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 xml:space="preserve"> </w:t>
      </w:r>
      <w:r w:rsidRPr="008B1357">
        <w:rPr>
          <w:rFonts w:ascii="Times New Roman" w:hAnsi="Times New Roman" w:cs="Times New Roman"/>
          <w:sz w:val="24"/>
          <w:szCs w:val="24"/>
        </w:rPr>
        <w:tab/>
        <w:t>През 2019 година е извършен мониторинг на 14 вида редки и застрашени  растения. За по-голямата част от тях се наблюдава трайно установяване и развитие в определени подотдели, тъй като и през 2018 година са установени находища в същите подотдели. Това е сигурен индикатор за успешното стопанисване на ГВКС. Извършен е мониторинг на следните растителни видове:</w:t>
      </w:r>
    </w:p>
    <w:p w:rsidR="008B1357" w:rsidRPr="008B1357" w:rsidRDefault="008B1357" w:rsidP="008B1357">
      <w:pPr>
        <w:widowControl w:val="0"/>
        <w:numPr>
          <w:ilvl w:val="0"/>
          <w:numId w:val="44"/>
        </w:numPr>
        <w:suppressAutoHyphens/>
        <w:spacing w:line="360" w:lineRule="auto"/>
        <w:ind w:left="426" w:hanging="66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  <w:r w:rsidRPr="008B1357">
        <w:rPr>
          <w:rFonts w:ascii="Times New Roman" w:hAnsi="Times New Roman" w:cs="Times New Roman"/>
          <w:b/>
          <w:sz w:val="24"/>
          <w:szCs w:val="24"/>
        </w:rPr>
        <w:t xml:space="preserve">Снежно кокиче </w:t>
      </w:r>
      <w:r w:rsidRPr="008B1357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Galanthus 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nivalis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)</w:t>
      </w:r>
    </w:p>
    <w:p w:rsidR="008B1357" w:rsidRPr="008B1357" w:rsidRDefault="008B1357" w:rsidP="008B1357">
      <w:pPr>
        <w:spacing w:line="360" w:lineRule="auto"/>
        <w:ind w:left="426" w:firstLine="283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>Установени са три находища на този вид. Състоянието на вида е  добро. Не се наблюдават следи от антропогенна дейност.</w:t>
      </w:r>
    </w:p>
    <w:p w:rsidR="008B1357" w:rsidRPr="008B1357" w:rsidRDefault="008B1357" w:rsidP="008B1357">
      <w:pPr>
        <w:widowControl w:val="0"/>
        <w:numPr>
          <w:ilvl w:val="0"/>
          <w:numId w:val="44"/>
        </w:numPr>
        <w:suppressAutoHyphens/>
        <w:spacing w:line="360" w:lineRule="auto"/>
        <w:ind w:left="426" w:hanging="66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  <w:proofErr w:type="spellStart"/>
      <w:r w:rsidRPr="008B1357">
        <w:rPr>
          <w:rFonts w:ascii="Times New Roman" w:hAnsi="Times New Roman" w:cs="Times New Roman"/>
          <w:b/>
          <w:sz w:val="24"/>
          <w:szCs w:val="24"/>
        </w:rPr>
        <w:t>Елвезиево</w:t>
      </w:r>
      <w:proofErr w:type="spellEnd"/>
      <w:r w:rsidRPr="008B1357">
        <w:rPr>
          <w:rFonts w:ascii="Times New Roman" w:hAnsi="Times New Roman" w:cs="Times New Roman"/>
          <w:b/>
          <w:sz w:val="24"/>
          <w:szCs w:val="24"/>
        </w:rPr>
        <w:t xml:space="preserve"> кокиче (</w:t>
      </w:r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Galanthus 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elwesii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)</w:t>
      </w:r>
    </w:p>
    <w:p w:rsidR="008B1357" w:rsidRPr="008B1357" w:rsidRDefault="008B1357" w:rsidP="008B1357">
      <w:pPr>
        <w:spacing w:line="360" w:lineRule="auto"/>
        <w:ind w:left="426" w:firstLine="283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>Установени са две находища на този вид. Състоянието на вида е  добро. Не се наблюдават следи от антропогенна дейност.</w:t>
      </w:r>
    </w:p>
    <w:p w:rsidR="008B1357" w:rsidRPr="008B1357" w:rsidRDefault="008B1357" w:rsidP="008B1357">
      <w:pPr>
        <w:widowControl w:val="0"/>
        <w:numPr>
          <w:ilvl w:val="0"/>
          <w:numId w:val="44"/>
        </w:numPr>
        <w:suppressAutoHyphens/>
        <w:spacing w:line="360" w:lineRule="auto"/>
        <w:ind w:left="426" w:hanging="66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8B1357">
        <w:rPr>
          <w:rFonts w:ascii="Times New Roman" w:hAnsi="Times New Roman" w:cs="Times New Roman"/>
          <w:b/>
          <w:sz w:val="24"/>
          <w:szCs w:val="24"/>
        </w:rPr>
        <w:t xml:space="preserve">Пълзяща </w:t>
      </w:r>
      <w:proofErr w:type="spellStart"/>
      <w:r w:rsidRPr="008B1357">
        <w:rPr>
          <w:rFonts w:ascii="Times New Roman" w:hAnsi="Times New Roman" w:cs="Times New Roman"/>
          <w:b/>
          <w:sz w:val="24"/>
          <w:szCs w:val="24"/>
        </w:rPr>
        <w:t>гудиера</w:t>
      </w:r>
      <w:proofErr w:type="spellEnd"/>
      <w:r w:rsidRPr="008B13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1357">
        <w:rPr>
          <w:rFonts w:ascii="Times New Roman" w:hAnsi="Times New Roman" w:cs="Times New Roman"/>
          <w:b/>
          <w:i/>
          <w:sz w:val="24"/>
          <w:szCs w:val="24"/>
        </w:rPr>
        <w:t>(</w:t>
      </w:r>
      <w:r w:rsidRPr="008B1357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Goodyera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repens</w:t>
      </w:r>
      <w:proofErr w:type="spellEnd"/>
      <w:r w:rsidRPr="008B1357">
        <w:rPr>
          <w:rFonts w:ascii="Times New Roman" w:hAnsi="Times New Roman" w:cs="Times New Roman"/>
          <w:b/>
          <w:i/>
          <w:sz w:val="24"/>
          <w:szCs w:val="24"/>
          <w:lang w:val="en-US"/>
        </w:rPr>
        <w:t>)</w:t>
      </w:r>
    </w:p>
    <w:p w:rsidR="008B1357" w:rsidRPr="008B1357" w:rsidRDefault="008B1357" w:rsidP="008B1357">
      <w:pPr>
        <w:spacing w:line="360" w:lineRule="auto"/>
        <w:ind w:left="426" w:firstLine="283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>Установено е едно находище на този вид. Състоянието на вида е  добро. Не се наблюдават следи от антропогенна дейност.</w:t>
      </w:r>
    </w:p>
    <w:p w:rsidR="008B1357" w:rsidRPr="008B1357" w:rsidRDefault="008B1357" w:rsidP="008B1357">
      <w:pPr>
        <w:widowControl w:val="0"/>
        <w:numPr>
          <w:ilvl w:val="0"/>
          <w:numId w:val="44"/>
        </w:numPr>
        <w:suppressAutoHyphens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B1357">
        <w:rPr>
          <w:rFonts w:ascii="Times New Roman" w:hAnsi="Times New Roman" w:cs="Times New Roman"/>
          <w:b/>
          <w:bCs/>
          <w:sz w:val="24"/>
          <w:szCs w:val="24"/>
        </w:rPr>
        <w:t>Кернера</w:t>
      </w:r>
      <w:proofErr w:type="spellEnd"/>
      <w:r w:rsidRPr="008B13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Kernera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saxatilis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:rsidR="008B1357" w:rsidRPr="008B1357" w:rsidRDefault="008B1357" w:rsidP="008B1357">
      <w:pPr>
        <w:spacing w:line="360" w:lineRule="auto"/>
        <w:ind w:left="426" w:firstLine="294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>Установено е едно находище на този вид. Състоянието на вида е  добро. Не се наблюдават следи от антропогенна дейност.</w:t>
      </w:r>
    </w:p>
    <w:p w:rsidR="008B1357" w:rsidRPr="008B1357" w:rsidRDefault="008B1357" w:rsidP="008B1357">
      <w:pPr>
        <w:widowControl w:val="0"/>
        <w:numPr>
          <w:ilvl w:val="0"/>
          <w:numId w:val="44"/>
        </w:numPr>
        <w:suppressAutoHyphens/>
        <w:spacing w:line="360" w:lineRule="auto"/>
        <w:ind w:left="426" w:hanging="66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  <w:r w:rsidRPr="008B1357">
        <w:rPr>
          <w:rFonts w:ascii="Times New Roman" w:hAnsi="Times New Roman" w:cs="Times New Roman"/>
          <w:b/>
          <w:sz w:val="24"/>
          <w:szCs w:val="24"/>
        </w:rPr>
        <w:t xml:space="preserve">Планински явор </w:t>
      </w:r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(Acer 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heldreichii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)</w:t>
      </w:r>
    </w:p>
    <w:p w:rsidR="008B1357" w:rsidRPr="008B1357" w:rsidRDefault="008B1357" w:rsidP="008B1357">
      <w:pPr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lastRenderedPageBreak/>
        <w:tab/>
        <w:t xml:space="preserve">Установено е едно находище на този вид. Състоянието на вида е  добро. Не са предвидени мероприятия в този подотдел. Не се наблюдават следи от антропогенна дейност. </w:t>
      </w:r>
    </w:p>
    <w:p w:rsidR="008B1357" w:rsidRPr="008B1357" w:rsidRDefault="008B1357" w:rsidP="008B1357">
      <w:pPr>
        <w:widowControl w:val="0"/>
        <w:numPr>
          <w:ilvl w:val="0"/>
          <w:numId w:val="44"/>
        </w:numPr>
        <w:suppressAutoHyphens/>
        <w:spacing w:line="360" w:lineRule="auto"/>
        <w:ind w:left="426" w:hanging="142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Pr="008B1357">
        <w:rPr>
          <w:rFonts w:ascii="Times New Roman" w:hAnsi="Times New Roman" w:cs="Times New Roman"/>
          <w:b/>
          <w:bCs/>
          <w:sz w:val="24"/>
          <w:szCs w:val="24"/>
        </w:rPr>
        <w:t>Благаево</w:t>
      </w:r>
      <w:proofErr w:type="spellEnd"/>
      <w:r w:rsidRPr="008B1357">
        <w:rPr>
          <w:rFonts w:ascii="Times New Roman" w:hAnsi="Times New Roman" w:cs="Times New Roman"/>
          <w:b/>
          <w:bCs/>
          <w:sz w:val="24"/>
          <w:szCs w:val="24"/>
        </w:rPr>
        <w:t xml:space="preserve"> бясно дърво </w:t>
      </w:r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Daphne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blagayana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Freyer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:rsidR="008B1357" w:rsidRPr="008B1357" w:rsidRDefault="008B1357" w:rsidP="008B1357">
      <w:pPr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ab/>
        <w:t>Установени са две находища на този вид. Състоянието на вида е  добро. Не се наблюдават следи от антропогенна дейност.</w:t>
      </w:r>
    </w:p>
    <w:p w:rsidR="008B1357" w:rsidRPr="008B1357" w:rsidRDefault="008B1357" w:rsidP="008B1357">
      <w:pPr>
        <w:widowControl w:val="0"/>
        <w:numPr>
          <w:ilvl w:val="0"/>
          <w:numId w:val="44"/>
        </w:numPr>
        <w:suppressAutoHyphens/>
        <w:spacing w:line="360" w:lineRule="auto"/>
        <w:ind w:left="426" w:hanging="66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  <w:r w:rsidRPr="008B1357">
        <w:rPr>
          <w:rFonts w:ascii="Times New Roman" w:hAnsi="Times New Roman" w:cs="Times New Roman"/>
          <w:b/>
          <w:sz w:val="24"/>
          <w:szCs w:val="24"/>
        </w:rPr>
        <w:t>Лудо биле</w:t>
      </w:r>
      <w:r w:rsidRPr="008B1357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(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Atropa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bella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-donna)</w:t>
      </w:r>
    </w:p>
    <w:p w:rsidR="008B1357" w:rsidRPr="008B1357" w:rsidRDefault="008B1357" w:rsidP="008B1357">
      <w:pPr>
        <w:spacing w:line="360" w:lineRule="auto"/>
        <w:ind w:left="426" w:firstLine="283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 xml:space="preserve">Установено е едно находище на този вид. Състоянието на вида е  добро. Не са предвидени мероприятия в тези подотдели. Не се наблюдават следи от антропогенна дейност. </w:t>
      </w:r>
    </w:p>
    <w:p w:rsidR="008B1357" w:rsidRPr="008B1357" w:rsidRDefault="008B1357" w:rsidP="008B1357">
      <w:pPr>
        <w:widowControl w:val="0"/>
        <w:numPr>
          <w:ilvl w:val="0"/>
          <w:numId w:val="44"/>
        </w:numPr>
        <w:suppressAutoHyphens/>
        <w:spacing w:line="360" w:lineRule="auto"/>
        <w:ind w:left="426" w:hanging="66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  <w:r w:rsidRPr="008B1357">
        <w:rPr>
          <w:rFonts w:ascii="Times New Roman" w:hAnsi="Times New Roman" w:cs="Times New Roman"/>
          <w:b/>
          <w:sz w:val="24"/>
          <w:szCs w:val="24"/>
        </w:rPr>
        <w:t xml:space="preserve">Планински минзухар </w:t>
      </w:r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(Crocus 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veluchensis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)</w:t>
      </w:r>
    </w:p>
    <w:p w:rsidR="008B1357" w:rsidRPr="008B1357" w:rsidRDefault="008B1357" w:rsidP="008B1357">
      <w:pPr>
        <w:spacing w:line="360" w:lineRule="auto"/>
        <w:ind w:left="426" w:firstLine="283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 xml:space="preserve">Установени са две находища на този вид. Състоянието на вида е  добро. Не са предвидени мероприятия в този подотдел. Не се наблюдават следи от антропогенна дейност. </w:t>
      </w:r>
    </w:p>
    <w:p w:rsidR="008B1357" w:rsidRPr="008B1357" w:rsidRDefault="008B1357" w:rsidP="008B1357">
      <w:pPr>
        <w:widowControl w:val="0"/>
        <w:numPr>
          <w:ilvl w:val="0"/>
          <w:numId w:val="44"/>
        </w:numPr>
        <w:suppressAutoHyphens/>
        <w:spacing w:line="360" w:lineRule="auto"/>
        <w:ind w:left="426" w:hanging="66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  <w:r w:rsidRPr="008B1357">
        <w:rPr>
          <w:rFonts w:ascii="Times New Roman" w:hAnsi="Times New Roman" w:cs="Times New Roman"/>
          <w:b/>
          <w:sz w:val="24"/>
          <w:szCs w:val="24"/>
        </w:rPr>
        <w:t xml:space="preserve">Родопски </w:t>
      </w:r>
      <w:proofErr w:type="spellStart"/>
      <w:r w:rsidRPr="008B1357">
        <w:rPr>
          <w:rFonts w:ascii="Times New Roman" w:hAnsi="Times New Roman" w:cs="Times New Roman"/>
          <w:b/>
          <w:sz w:val="24"/>
          <w:szCs w:val="24"/>
        </w:rPr>
        <w:t>силивряк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(Haberlea 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rhodopensis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)</w:t>
      </w:r>
    </w:p>
    <w:p w:rsidR="008B1357" w:rsidRPr="008B1357" w:rsidRDefault="008B1357" w:rsidP="008B1357">
      <w:pPr>
        <w:spacing w:line="360" w:lineRule="auto"/>
        <w:ind w:left="426" w:firstLine="283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 xml:space="preserve">Установени са две  находища на този вид. Състоянието на вида е  добро. Не са предвидени мероприятия в този </w:t>
      </w:r>
      <w:proofErr w:type="spellStart"/>
      <w:r w:rsidRPr="008B1357">
        <w:rPr>
          <w:rFonts w:ascii="Times New Roman" w:hAnsi="Times New Roman" w:cs="Times New Roman"/>
          <w:sz w:val="24"/>
          <w:szCs w:val="24"/>
        </w:rPr>
        <w:t>подотдел.Не</w:t>
      </w:r>
      <w:proofErr w:type="spellEnd"/>
      <w:r w:rsidRPr="008B1357">
        <w:rPr>
          <w:rFonts w:ascii="Times New Roman" w:hAnsi="Times New Roman" w:cs="Times New Roman"/>
          <w:sz w:val="24"/>
          <w:szCs w:val="24"/>
        </w:rPr>
        <w:t xml:space="preserve"> се наблюдават следи от антропогенна дейност. </w:t>
      </w:r>
    </w:p>
    <w:p w:rsidR="008B1357" w:rsidRPr="008B1357" w:rsidRDefault="008B1357" w:rsidP="008B1357">
      <w:pPr>
        <w:pStyle w:val="a9"/>
        <w:widowControl w:val="0"/>
        <w:numPr>
          <w:ilvl w:val="0"/>
          <w:numId w:val="44"/>
        </w:numPr>
        <w:suppressAutoHyphens/>
        <w:spacing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B1357">
        <w:rPr>
          <w:rFonts w:ascii="Times New Roman" w:hAnsi="Times New Roman" w:cs="Times New Roman"/>
          <w:b/>
          <w:bCs/>
          <w:sz w:val="24"/>
          <w:szCs w:val="24"/>
        </w:rPr>
        <w:t xml:space="preserve">Балканска пищялка </w:t>
      </w:r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Angelica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pancicii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Vandas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:rsidR="008B1357" w:rsidRPr="008B1357" w:rsidRDefault="008B1357" w:rsidP="008B1357">
      <w:pPr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ab/>
      </w:r>
      <w:r w:rsidRPr="008B1357">
        <w:rPr>
          <w:rFonts w:ascii="Times New Roman" w:hAnsi="Times New Roman" w:cs="Times New Roman"/>
          <w:sz w:val="24"/>
          <w:szCs w:val="24"/>
        </w:rPr>
        <w:tab/>
        <w:t xml:space="preserve">Установени са две  находища на този вид. Състоянието на вида е  добро. Не са предвидени мероприятия в този подотдел. Не се наблюдават следи от антропогенна дейност. </w:t>
      </w:r>
    </w:p>
    <w:p w:rsidR="008B1357" w:rsidRPr="008B1357" w:rsidRDefault="008B1357" w:rsidP="008B1357">
      <w:pPr>
        <w:widowControl w:val="0"/>
        <w:numPr>
          <w:ilvl w:val="0"/>
          <w:numId w:val="44"/>
        </w:numPr>
        <w:suppressAutoHyphens/>
        <w:spacing w:line="360" w:lineRule="auto"/>
        <w:jc w:val="lef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B1357">
        <w:rPr>
          <w:rFonts w:ascii="Times New Roman" w:hAnsi="Times New Roman" w:cs="Times New Roman"/>
          <w:b/>
          <w:bCs/>
          <w:sz w:val="24"/>
          <w:szCs w:val="24"/>
        </w:rPr>
        <w:t xml:space="preserve">Недоразвит </w:t>
      </w:r>
      <w:proofErr w:type="spellStart"/>
      <w:r w:rsidRPr="008B1357">
        <w:rPr>
          <w:rFonts w:ascii="Times New Roman" w:hAnsi="Times New Roman" w:cs="Times New Roman"/>
          <w:b/>
          <w:bCs/>
          <w:sz w:val="24"/>
          <w:szCs w:val="24"/>
        </w:rPr>
        <w:t>лимодорум</w:t>
      </w:r>
      <w:proofErr w:type="spellEnd"/>
      <w:r w:rsidRPr="008B13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Limodorum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abortivum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:rsidR="008B1357" w:rsidRPr="008B1357" w:rsidRDefault="008B1357" w:rsidP="008B1357">
      <w:pPr>
        <w:spacing w:line="360" w:lineRule="auto"/>
        <w:ind w:left="426" w:firstLine="283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 xml:space="preserve">Установени са две находища на този вид. Състоянието на вида е  добро. Не се наблюдават следи от антропогенна дейност. </w:t>
      </w:r>
    </w:p>
    <w:p w:rsidR="008B1357" w:rsidRPr="008B1357" w:rsidRDefault="008B1357" w:rsidP="008B1357">
      <w:pPr>
        <w:widowControl w:val="0"/>
        <w:numPr>
          <w:ilvl w:val="0"/>
          <w:numId w:val="44"/>
        </w:numPr>
        <w:suppressAutoHyphens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8B1357">
        <w:rPr>
          <w:rFonts w:ascii="Times New Roman" w:hAnsi="Times New Roman" w:cs="Times New Roman"/>
          <w:b/>
          <w:bCs/>
          <w:sz w:val="24"/>
          <w:szCs w:val="24"/>
        </w:rPr>
        <w:t>Ашерсонов</w:t>
      </w:r>
      <w:proofErr w:type="spellEnd"/>
      <w:r w:rsidRPr="008B1357">
        <w:rPr>
          <w:rFonts w:ascii="Times New Roman" w:hAnsi="Times New Roman" w:cs="Times New Roman"/>
          <w:b/>
          <w:bCs/>
          <w:sz w:val="24"/>
          <w:szCs w:val="24"/>
        </w:rPr>
        <w:t xml:space="preserve"> оман </w:t>
      </w:r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Inula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aschersoniana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:rsidR="008B1357" w:rsidRPr="008B1357" w:rsidRDefault="008B1357" w:rsidP="008B1357">
      <w:pPr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ab/>
        <w:t xml:space="preserve">Установени са две  находища на този вид. Състоянието на вида е  добро. Не се наблюдават следи от антропогенна дейност. </w:t>
      </w:r>
    </w:p>
    <w:p w:rsidR="008B1357" w:rsidRPr="008B1357" w:rsidRDefault="008B1357" w:rsidP="008B1357">
      <w:pPr>
        <w:pStyle w:val="a9"/>
        <w:widowControl w:val="0"/>
        <w:numPr>
          <w:ilvl w:val="0"/>
          <w:numId w:val="44"/>
        </w:numPr>
        <w:suppressAutoHyphens/>
        <w:spacing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B1357">
        <w:rPr>
          <w:rFonts w:ascii="Times New Roman" w:hAnsi="Times New Roman" w:cs="Times New Roman"/>
          <w:b/>
          <w:bCs/>
          <w:sz w:val="24"/>
          <w:szCs w:val="24"/>
        </w:rPr>
        <w:t xml:space="preserve">Есенен </w:t>
      </w:r>
      <w:proofErr w:type="spellStart"/>
      <w:r w:rsidRPr="008B1357">
        <w:rPr>
          <w:rFonts w:ascii="Times New Roman" w:hAnsi="Times New Roman" w:cs="Times New Roman"/>
          <w:b/>
          <w:bCs/>
          <w:sz w:val="24"/>
          <w:szCs w:val="24"/>
        </w:rPr>
        <w:t>спиралник</w:t>
      </w:r>
      <w:proofErr w:type="spellEnd"/>
      <w:r w:rsidRPr="008B13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Spiranthes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spiralis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:rsidR="008B1357" w:rsidRPr="008B1357" w:rsidRDefault="008B1357" w:rsidP="008B1357">
      <w:pPr>
        <w:spacing w:line="360" w:lineRule="auto"/>
        <w:ind w:left="426" w:firstLine="283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>Установени са две находища на този вид. Състоянието на вида е  добро. Не се наблюдават следи от антропогенна дейност. Няма установени нови находища от вида.</w:t>
      </w:r>
    </w:p>
    <w:p w:rsidR="008B1357" w:rsidRPr="008B1357" w:rsidRDefault="008B1357" w:rsidP="008B1357">
      <w:pPr>
        <w:widowControl w:val="0"/>
        <w:numPr>
          <w:ilvl w:val="0"/>
          <w:numId w:val="44"/>
        </w:numPr>
        <w:suppressAutoHyphens/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8B1357">
        <w:rPr>
          <w:rFonts w:ascii="Times New Roman" w:hAnsi="Times New Roman" w:cs="Times New Roman"/>
          <w:b/>
          <w:sz w:val="24"/>
          <w:szCs w:val="24"/>
        </w:rPr>
        <w:t>Мразовецовоцветно</w:t>
      </w:r>
      <w:proofErr w:type="spellEnd"/>
      <w:r w:rsidRPr="008B13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sz w:val="24"/>
          <w:szCs w:val="24"/>
        </w:rPr>
        <w:t>есенниче</w:t>
      </w:r>
      <w:proofErr w:type="spellEnd"/>
      <w:r w:rsidRPr="008B135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8B1357">
        <w:rPr>
          <w:rFonts w:ascii="Times New Roman" w:hAnsi="Times New Roman" w:cs="Times New Roman"/>
          <w:b/>
          <w:i/>
          <w:iCs/>
          <w:sz w:val="24"/>
          <w:szCs w:val="24"/>
        </w:rPr>
        <w:t>(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</w:rPr>
        <w:t>Sternbergia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</w:rPr>
        <w:t>colchiciflora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</w:rPr>
        <w:t>Waldst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. &amp; 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</w:rPr>
        <w:t>Kit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</w:rPr>
        <w:t>.)</w:t>
      </w:r>
    </w:p>
    <w:p w:rsidR="008B1357" w:rsidRPr="008B1357" w:rsidRDefault="008B1357" w:rsidP="008B1357">
      <w:pPr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ab/>
        <w:t xml:space="preserve">Установени са две  находища на този вид. Състоянието на вида е  добро. Не се наблюдават следи от антропогенна дейност. </w:t>
      </w:r>
    </w:p>
    <w:p w:rsidR="008B1357" w:rsidRPr="008B1357" w:rsidRDefault="008B1357" w:rsidP="008B1357">
      <w:pPr>
        <w:spacing w:line="36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8B1357" w:rsidRPr="008B1357" w:rsidRDefault="008B1357" w:rsidP="008B1357">
      <w:pPr>
        <w:widowControl w:val="0"/>
        <w:numPr>
          <w:ilvl w:val="0"/>
          <w:numId w:val="45"/>
        </w:numPr>
        <w:suppressAutoHyphens/>
        <w:spacing w:line="36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B1357">
        <w:rPr>
          <w:rFonts w:ascii="Times New Roman" w:hAnsi="Times New Roman" w:cs="Times New Roman"/>
          <w:b/>
          <w:bCs/>
          <w:i/>
          <w:sz w:val="24"/>
          <w:szCs w:val="24"/>
        </w:rPr>
        <w:tab/>
        <w:t>Извършен мониторинг на ВКС 1.2 застрашени,</w:t>
      </w:r>
      <w:r w:rsidRPr="008B1357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 </w:t>
      </w:r>
      <w:r w:rsidRPr="008B135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изчезващи и ендемични </w:t>
      </w:r>
      <w:r w:rsidRPr="008B1357">
        <w:rPr>
          <w:rFonts w:ascii="Times New Roman" w:hAnsi="Times New Roman" w:cs="Times New Roman"/>
          <w:b/>
          <w:bCs/>
          <w:i/>
          <w:sz w:val="24"/>
          <w:szCs w:val="24"/>
        </w:rPr>
        <w:lastRenderedPageBreak/>
        <w:t>животински видове,</w:t>
      </w:r>
      <w:r w:rsidRPr="008B1357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 </w:t>
      </w:r>
      <w:r w:rsidRPr="008B1357">
        <w:rPr>
          <w:rFonts w:ascii="Times New Roman" w:hAnsi="Times New Roman" w:cs="Times New Roman"/>
          <w:b/>
          <w:bCs/>
          <w:i/>
          <w:sz w:val="24"/>
          <w:szCs w:val="24"/>
        </w:rPr>
        <w:t>установени на територията на ТП ДГС „Плачковци“</w:t>
      </w:r>
    </w:p>
    <w:p w:rsidR="008B1357" w:rsidRPr="008B1357" w:rsidRDefault="008B1357" w:rsidP="008B1357">
      <w:pPr>
        <w:pStyle w:val="a9"/>
        <w:widowControl w:val="0"/>
        <w:numPr>
          <w:ilvl w:val="0"/>
          <w:numId w:val="44"/>
        </w:numPr>
        <w:suppressAutoHyphens/>
        <w:spacing w:line="360" w:lineRule="auto"/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  <w:r w:rsidRPr="008B1357">
        <w:rPr>
          <w:rFonts w:ascii="Times New Roman" w:hAnsi="Times New Roman" w:cs="Times New Roman"/>
          <w:b/>
          <w:iCs/>
          <w:sz w:val="24"/>
          <w:szCs w:val="24"/>
        </w:rPr>
        <w:t xml:space="preserve">Кафява мечка </w:t>
      </w:r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(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Ursus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arctos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)</w:t>
      </w:r>
    </w:p>
    <w:p w:rsidR="008B1357" w:rsidRPr="008B1357" w:rsidRDefault="008B1357" w:rsidP="008B1357">
      <w:pPr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B1357">
        <w:rPr>
          <w:rFonts w:ascii="Times New Roman" w:hAnsi="Times New Roman" w:cs="Times New Roman"/>
          <w:sz w:val="24"/>
          <w:szCs w:val="24"/>
        </w:rPr>
        <w:t>Следи от вида са забелязани, но не е установено точното местонахождение на леговището. Не са установени реални и потенциални заплахи за вида.</w:t>
      </w:r>
    </w:p>
    <w:p w:rsidR="008B1357" w:rsidRPr="008B1357" w:rsidRDefault="008B1357" w:rsidP="008B1357">
      <w:pPr>
        <w:widowControl w:val="0"/>
        <w:numPr>
          <w:ilvl w:val="0"/>
          <w:numId w:val="44"/>
        </w:numPr>
        <w:suppressAutoHyphens/>
        <w:spacing w:line="360" w:lineRule="auto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  <w:r w:rsidRPr="008B1357">
        <w:rPr>
          <w:rFonts w:ascii="Times New Roman" w:hAnsi="Times New Roman" w:cs="Times New Roman"/>
          <w:b/>
          <w:iCs/>
          <w:sz w:val="24"/>
          <w:szCs w:val="24"/>
        </w:rPr>
        <w:t>Черен кълвач</w:t>
      </w:r>
      <w:r w:rsidRPr="008B1357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(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Dryocopus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martius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)</w:t>
      </w:r>
    </w:p>
    <w:p w:rsidR="008B1357" w:rsidRPr="008B1357" w:rsidRDefault="008B1357" w:rsidP="008B1357">
      <w:pPr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B1357">
        <w:rPr>
          <w:rFonts w:ascii="Times New Roman" w:hAnsi="Times New Roman" w:cs="Times New Roman"/>
          <w:sz w:val="24"/>
          <w:szCs w:val="24"/>
        </w:rPr>
        <w:t>Екземпляр от вида е забелязан във видимо добро състояние. Не е установено дали гнезди в посочения отдел. Не са установени реални и потенциални заплахи за вида.</w:t>
      </w:r>
    </w:p>
    <w:p w:rsidR="008B1357" w:rsidRPr="008B1357" w:rsidRDefault="008B1357" w:rsidP="008B1357">
      <w:pPr>
        <w:pStyle w:val="a9"/>
        <w:widowControl w:val="0"/>
        <w:numPr>
          <w:ilvl w:val="0"/>
          <w:numId w:val="44"/>
        </w:numPr>
        <w:suppressAutoHyphens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B1357">
        <w:rPr>
          <w:rFonts w:ascii="Times New Roman" w:hAnsi="Times New Roman" w:cs="Times New Roman"/>
          <w:b/>
          <w:bCs/>
          <w:sz w:val="24"/>
          <w:szCs w:val="24"/>
        </w:rPr>
        <w:t>Черен щъркел (</w:t>
      </w:r>
      <w:proofErr w:type="spellStart"/>
      <w:r w:rsidRPr="008B1357">
        <w:rPr>
          <w:rFonts w:ascii="Times New Roman" w:hAnsi="Times New Roman" w:cs="Times New Roman"/>
          <w:b/>
          <w:i/>
          <w:color w:val="000000"/>
          <w:sz w:val="24"/>
          <w:szCs w:val="24"/>
        </w:rPr>
        <w:t>Ciconia</w:t>
      </w:r>
      <w:proofErr w:type="spellEnd"/>
      <w:r w:rsidRPr="008B1357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i/>
          <w:color w:val="000000"/>
          <w:sz w:val="24"/>
          <w:szCs w:val="24"/>
        </w:rPr>
        <w:t>nigra</w:t>
      </w:r>
      <w:proofErr w:type="spellEnd"/>
      <w:r w:rsidRPr="008B135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L.)</w:t>
      </w:r>
    </w:p>
    <w:p w:rsidR="008B1357" w:rsidRPr="008B1357" w:rsidRDefault="008B1357" w:rsidP="008B1357">
      <w:pPr>
        <w:pStyle w:val="a9"/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ab/>
        <w:t>Екземпляр от вида е забелязани във видимо добро състояние. Не е установено дали гнезди в посочения отдел. Не са установени реални и потенциални заплахи за вида.</w:t>
      </w:r>
    </w:p>
    <w:p w:rsidR="008B1357" w:rsidRPr="008B1357" w:rsidRDefault="008B1357" w:rsidP="008B1357">
      <w:pPr>
        <w:widowControl w:val="0"/>
        <w:numPr>
          <w:ilvl w:val="0"/>
          <w:numId w:val="44"/>
        </w:numPr>
        <w:suppressAutoHyphens/>
        <w:spacing w:line="360" w:lineRule="auto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8B1357">
        <w:rPr>
          <w:rFonts w:ascii="Times New Roman" w:hAnsi="Times New Roman" w:cs="Times New Roman"/>
          <w:b/>
          <w:sz w:val="24"/>
          <w:szCs w:val="24"/>
        </w:rPr>
        <w:t xml:space="preserve">Гълъб </w:t>
      </w:r>
      <w:proofErr w:type="spellStart"/>
      <w:r w:rsidRPr="008B1357">
        <w:rPr>
          <w:rFonts w:ascii="Times New Roman" w:hAnsi="Times New Roman" w:cs="Times New Roman"/>
          <w:b/>
          <w:sz w:val="24"/>
          <w:szCs w:val="24"/>
        </w:rPr>
        <w:t>хралупар</w:t>
      </w:r>
      <w:proofErr w:type="spellEnd"/>
      <w:r w:rsidRPr="008B1357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Columba 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oenas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)</w:t>
      </w:r>
    </w:p>
    <w:p w:rsidR="008B1357" w:rsidRPr="008B1357" w:rsidRDefault="008B1357" w:rsidP="008B1357">
      <w:pPr>
        <w:spacing w:line="360" w:lineRule="auto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ab/>
        <w:t xml:space="preserve">Екземпляри от вида са забелязани, във видимо добро състояние. Не е установено дали гнезди в посочените </w:t>
      </w:r>
      <w:proofErr w:type="spellStart"/>
      <w:r w:rsidRPr="008B1357">
        <w:rPr>
          <w:rFonts w:ascii="Times New Roman" w:hAnsi="Times New Roman" w:cs="Times New Roman"/>
          <w:sz w:val="24"/>
          <w:szCs w:val="24"/>
        </w:rPr>
        <w:t>подотдели.Не</w:t>
      </w:r>
      <w:proofErr w:type="spellEnd"/>
      <w:r w:rsidRPr="008B1357">
        <w:rPr>
          <w:rFonts w:ascii="Times New Roman" w:hAnsi="Times New Roman" w:cs="Times New Roman"/>
          <w:sz w:val="24"/>
          <w:szCs w:val="24"/>
        </w:rPr>
        <w:t xml:space="preserve"> са установени реални и потенциални заплахи за вида.</w:t>
      </w:r>
    </w:p>
    <w:p w:rsidR="008B1357" w:rsidRPr="008B1357" w:rsidRDefault="008B1357" w:rsidP="008B1357">
      <w:pPr>
        <w:widowControl w:val="0"/>
        <w:numPr>
          <w:ilvl w:val="0"/>
          <w:numId w:val="44"/>
        </w:numPr>
        <w:suppressAutoHyphens/>
        <w:spacing w:line="360" w:lineRule="auto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  <w:r w:rsidRPr="008B1357">
        <w:rPr>
          <w:rFonts w:ascii="Times New Roman" w:hAnsi="Times New Roman" w:cs="Times New Roman"/>
          <w:b/>
          <w:iCs/>
          <w:sz w:val="24"/>
          <w:szCs w:val="24"/>
        </w:rPr>
        <w:t xml:space="preserve">Южен </w:t>
      </w:r>
      <w:proofErr w:type="spellStart"/>
      <w:r w:rsidRPr="008B1357">
        <w:rPr>
          <w:rFonts w:ascii="Times New Roman" w:hAnsi="Times New Roman" w:cs="Times New Roman"/>
          <w:b/>
          <w:iCs/>
          <w:sz w:val="24"/>
          <w:szCs w:val="24"/>
        </w:rPr>
        <w:t>белогръб</w:t>
      </w:r>
      <w:proofErr w:type="spellEnd"/>
      <w:r w:rsidRPr="008B1357">
        <w:rPr>
          <w:rFonts w:ascii="Times New Roman" w:hAnsi="Times New Roman" w:cs="Times New Roman"/>
          <w:b/>
          <w:iCs/>
          <w:sz w:val="24"/>
          <w:szCs w:val="24"/>
        </w:rPr>
        <w:t xml:space="preserve"> кълвач </w:t>
      </w:r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(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Dendrocopus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leucotos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lilfordi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)</w:t>
      </w:r>
    </w:p>
    <w:p w:rsidR="008B1357" w:rsidRPr="008B1357" w:rsidRDefault="008B1357" w:rsidP="008B1357">
      <w:pPr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B1357">
        <w:rPr>
          <w:rFonts w:ascii="Times New Roman" w:hAnsi="Times New Roman" w:cs="Times New Roman"/>
          <w:sz w:val="24"/>
          <w:szCs w:val="24"/>
        </w:rPr>
        <w:t xml:space="preserve">Екземпляр от вида е забелязан във видимо добро състояние. Не е забелязано гнездо, но тъй като видът е териториално </w:t>
      </w:r>
      <w:proofErr w:type="spellStart"/>
      <w:r w:rsidRPr="008B1357">
        <w:rPr>
          <w:rFonts w:ascii="Times New Roman" w:hAnsi="Times New Roman" w:cs="Times New Roman"/>
          <w:sz w:val="24"/>
          <w:szCs w:val="24"/>
        </w:rPr>
        <w:t>гнездещ</w:t>
      </w:r>
      <w:proofErr w:type="spellEnd"/>
      <w:r w:rsidRPr="008B1357">
        <w:rPr>
          <w:rFonts w:ascii="Times New Roman" w:hAnsi="Times New Roman" w:cs="Times New Roman"/>
          <w:sz w:val="24"/>
          <w:szCs w:val="24"/>
        </w:rPr>
        <w:t>, се предполага за наличие на поне една гнездяща двойка в този район. Не са установени реални и потенциални заплахи за вида.</w:t>
      </w:r>
    </w:p>
    <w:p w:rsidR="008B1357" w:rsidRPr="008B1357" w:rsidRDefault="008B1357" w:rsidP="008B1357">
      <w:pPr>
        <w:pStyle w:val="a9"/>
        <w:widowControl w:val="0"/>
        <w:numPr>
          <w:ilvl w:val="0"/>
          <w:numId w:val="44"/>
        </w:numPr>
        <w:suppressAutoHyphens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Малък ястреб </w:t>
      </w:r>
      <w:r w:rsidRPr="008B1357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(</w:t>
      </w:r>
      <w:proofErr w:type="spellStart"/>
      <w:r w:rsidRPr="008B1357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Accipiter</w:t>
      </w:r>
      <w:proofErr w:type="spellEnd"/>
      <w:r w:rsidRPr="008B1357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nisus</w:t>
      </w:r>
      <w:proofErr w:type="spellEnd"/>
      <w:r w:rsidRPr="008B1357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)</w:t>
      </w:r>
    </w:p>
    <w:p w:rsidR="008B1357" w:rsidRPr="008B1357" w:rsidRDefault="008B1357" w:rsidP="008B1357">
      <w:pPr>
        <w:pStyle w:val="a9"/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ab/>
        <w:t xml:space="preserve">Екземпляр от вида е забелязан във видимо добро състояние. Не е забелязано гнездо, но тъй като видът е териториално </w:t>
      </w:r>
      <w:proofErr w:type="spellStart"/>
      <w:r w:rsidRPr="008B1357">
        <w:rPr>
          <w:rFonts w:ascii="Times New Roman" w:hAnsi="Times New Roman" w:cs="Times New Roman"/>
          <w:sz w:val="24"/>
          <w:szCs w:val="24"/>
        </w:rPr>
        <w:t>гнездещ</w:t>
      </w:r>
      <w:proofErr w:type="spellEnd"/>
      <w:r w:rsidRPr="008B1357">
        <w:rPr>
          <w:rFonts w:ascii="Times New Roman" w:hAnsi="Times New Roman" w:cs="Times New Roman"/>
          <w:sz w:val="24"/>
          <w:szCs w:val="24"/>
        </w:rPr>
        <w:t>, се предполага за наличие на поне една гнездяща двойка в този район. Не са установени реални и потенциални заплахи за вида.</w:t>
      </w:r>
    </w:p>
    <w:p w:rsidR="008B1357" w:rsidRPr="008B1357" w:rsidRDefault="008B1357" w:rsidP="008B1357">
      <w:pPr>
        <w:widowControl w:val="0"/>
        <w:numPr>
          <w:ilvl w:val="0"/>
          <w:numId w:val="44"/>
        </w:numPr>
        <w:suppressAutoHyphens/>
        <w:spacing w:line="360" w:lineRule="auto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  <w:proofErr w:type="spellStart"/>
      <w:r w:rsidRPr="008B1357">
        <w:rPr>
          <w:rFonts w:ascii="Times New Roman" w:hAnsi="Times New Roman" w:cs="Times New Roman"/>
          <w:b/>
          <w:iCs/>
          <w:sz w:val="24"/>
          <w:szCs w:val="24"/>
        </w:rPr>
        <w:t>Червеногуша</w:t>
      </w:r>
      <w:proofErr w:type="spellEnd"/>
      <w:r w:rsidRPr="008B1357">
        <w:rPr>
          <w:rFonts w:ascii="Times New Roman" w:hAnsi="Times New Roman" w:cs="Times New Roman"/>
          <w:b/>
          <w:iCs/>
          <w:sz w:val="24"/>
          <w:szCs w:val="24"/>
        </w:rPr>
        <w:t xml:space="preserve"> мухоловка </w:t>
      </w:r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(</w:t>
      </w:r>
      <w:proofErr w:type="spellStart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Ficedula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 parva)</w:t>
      </w:r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ab/>
      </w:r>
    </w:p>
    <w:p w:rsidR="008B1357" w:rsidRPr="008B1357" w:rsidRDefault="008B1357" w:rsidP="008B1357">
      <w:pPr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B1357">
        <w:rPr>
          <w:rFonts w:ascii="Times New Roman" w:hAnsi="Times New Roman" w:cs="Times New Roman"/>
          <w:sz w:val="24"/>
          <w:szCs w:val="24"/>
        </w:rPr>
        <w:t xml:space="preserve">Екземпляри от вида са забелязани във видимо добро състояние. Не е установено дали гнезди в посочените </w:t>
      </w:r>
      <w:proofErr w:type="spellStart"/>
      <w:r w:rsidRPr="008B1357">
        <w:rPr>
          <w:rFonts w:ascii="Times New Roman" w:hAnsi="Times New Roman" w:cs="Times New Roman"/>
          <w:sz w:val="24"/>
          <w:szCs w:val="24"/>
        </w:rPr>
        <w:t>подотдели.Не</w:t>
      </w:r>
      <w:proofErr w:type="spellEnd"/>
      <w:r w:rsidRPr="008B1357">
        <w:rPr>
          <w:rFonts w:ascii="Times New Roman" w:hAnsi="Times New Roman" w:cs="Times New Roman"/>
          <w:sz w:val="24"/>
          <w:szCs w:val="24"/>
        </w:rPr>
        <w:t xml:space="preserve"> са установени реални и потенциални заплахи за вида.</w:t>
      </w:r>
    </w:p>
    <w:p w:rsidR="008B1357" w:rsidRPr="008B1357" w:rsidRDefault="008B1357" w:rsidP="008B1357">
      <w:pPr>
        <w:widowControl w:val="0"/>
        <w:numPr>
          <w:ilvl w:val="0"/>
          <w:numId w:val="44"/>
        </w:numPr>
        <w:suppressAutoHyphens/>
        <w:spacing w:line="360" w:lineRule="auto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  <w:r w:rsidRPr="008B1357">
        <w:rPr>
          <w:rFonts w:ascii="Times New Roman" w:hAnsi="Times New Roman" w:cs="Times New Roman"/>
          <w:b/>
          <w:iCs/>
          <w:sz w:val="24"/>
          <w:szCs w:val="24"/>
        </w:rPr>
        <w:t>Сив кълвач</w:t>
      </w:r>
      <w:r w:rsidRPr="008B1357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(</w:t>
      </w:r>
      <w:proofErr w:type="spellStart"/>
      <w:r w:rsidRPr="008B1357">
        <w:rPr>
          <w:rFonts w:ascii="Times New Roman" w:hAnsi="Times New Roman" w:cs="Times New Roman"/>
          <w:b/>
          <w:i/>
          <w:color w:val="000000"/>
          <w:sz w:val="24"/>
          <w:szCs w:val="24"/>
        </w:rPr>
        <w:t>Picus</w:t>
      </w:r>
      <w:proofErr w:type="spellEnd"/>
      <w:r w:rsidRPr="008B1357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i/>
          <w:color w:val="000000"/>
          <w:sz w:val="24"/>
          <w:szCs w:val="24"/>
        </w:rPr>
        <w:t>canus</w:t>
      </w:r>
      <w:proofErr w:type="spellEnd"/>
      <w:r w:rsidRPr="008B1357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)</w:t>
      </w:r>
    </w:p>
    <w:p w:rsidR="008B1357" w:rsidRPr="008B1357" w:rsidRDefault="008B1357" w:rsidP="008B1357">
      <w:pPr>
        <w:spacing w:line="360" w:lineRule="auto"/>
        <w:ind w:left="426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8B1357">
        <w:rPr>
          <w:rFonts w:ascii="Times New Roman" w:hAnsi="Times New Roman" w:cs="Times New Roman"/>
          <w:sz w:val="24"/>
          <w:szCs w:val="24"/>
        </w:rPr>
        <w:tab/>
        <w:t>Екземпляр от вида е забелязан във видимо добро състояние. Не е установено дали гнезди в посочените подотдели. Не са установени реални и потенциални заплахи за вида.</w:t>
      </w:r>
    </w:p>
    <w:p w:rsidR="008B1357" w:rsidRPr="008B1357" w:rsidRDefault="008B1357" w:rsidP="008B1357">
      <w:pPr>
        <w:pStyle w:val="a9"/>
        <w:widowControl w:val="0"/>
        <w:numPr>
          <w:ilvl w:val="0"/>
          <w:numId w:val="44"/>
        </w:numPr>
        <w:suppressAutoHyphens/>
        <w:spacing w:line="360" w:lineRule="auto"/>
        <w:rPr>
          <w:rFonts w:ascii="Times New Roman" w:hAnsi="Times New Roman" w:cs="Times New Roman"/>
          <w:b/>
          <w:iCs/>
          <w:sz w:val="24"/>
          <w:szCs w:val="24"/>
        </w:rPr>
      </w:pPr>
      <w:r w:rsidRPr="008B1357">
        <w:rPr>
          <w:rFonts w:ascii="Times New Roman" w:hAnsi="Times New Roman" w:cs="Times New Roman"/>
          <w:b/>
          <w:color w:val="000000"/>
          <w:sz w:val="24"/>
          <w:szCs w:val="24"/>
        </w:rPr>
        <w:t>Орел змияр (</w:t>
      </w:r>
      <w:proofErr w:type="spellStart"/>
      <w:r w:rsidRPr="008B1357">
        <w:rPr>
          <w:rFonts w:ascii="Times New Roman" w:hAnsi="Times New Roman" w:cs="Times New Roman"/>
          <w:b/>
          <w:i/>
          <w:color w:val="000000"/>
          <w:sz w:val="24"/>
          <w:szCs w:val="24"/>
        </w:rPr>
        <w:t>Circaetus</w:t>
      </w:r>
      <w:proofErr w:type="spellEnd"/>
      <w:r w:rsidRPr="008B1357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i/>
          <w:color w:val="000000"/>
          <w:sz w:val="24"/>
          <w:szCs w:val="24"/>
        </w:rPr>
        <w:t>gallicus</w:t>
      </w:r>
      <w:proofErr w:type="spellEnd"/>
      <w:r w:rsidRPr="008B1357">
        <w:rPr>
          <w:rFonts w:ascii="Times New Roman" w:hAnsi="Times New Roman" w:cs="Times New Roman"/>
          <w:b/>
          <w:i/>
          <w:color w:val="000000"/>
          <w:sz w:val="24"/>
          <w:szCs w:val="24"/>
        </w:rPr>
        <w:t>)</w:t>
      </w:r>
    </w:p>
    <w:p w:rsidR="008B1357" w:rsidRPr="008B1357" w:rsidRDefault="008B1357" w:rsidP="008B1357">
      <w:pPr>
        <w:pStyle w:val="a9"/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ab/>
        <w:t>Екземпляри от вида са забелязани във видимо добро състояние. Не е установено дали гнезди в посочените подотдели. Не са установени реални и потенциални заплахи за вида.</w:t>
      </w:r>
    </w:p>
    <w:p w:rsidR="008B1357" w:rsidRPr="008B1357" w:rsidRDefault="008B1357" w:rsidP="008B1357">
      <w:pPr>
        <w:pStyle w:val="a9"/>
        <w:widowControl w:val="0"/>
        <w:numPr>
          <w:ilvl w:val="0"/>
          <w:numId w:val="44"/>
        </w:numPr>
        <w:suppressAutoHyphens/>
        <w:spacing w:line="36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8B1357">
        <w:rPr>
          <w:rFonts w:ascii="Times New Roman" w:hAnsi="Times New Roman" w:cs="Times New Roman"/>
          <w:b/>
          <w:bCs/>
          <w:sz w:val="24"/>
          <w:szCs w:val="24"/>
        </w:rPr>
        <w:t xml:space="preserve">Черен кълвач </w:t>
      </w:r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proofErr w:type="spellStart"/>
      <w:r w:rsidRPr="008B1357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Dryocopus</w:t>
      </w:r>
      <w:proofErr w:type="spellEnd"/>
      <w:r w:rsidRPr="008B1357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ru-RU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martius</w:t>
      </w:r>
      <w:proofErr w:type="spellEnd"/>
      <w:r w:rsidRPr="008B1357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ru-RU"/>
        </w:rPr>
        <w:t xml:space="preserve"> </w:t>
      </w:r>
      <w:r w:rsidRPr="008B1357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L</w:t>
      </w:r>
      <w:r w:rsidRPr="008B1357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ru-RU"/>
        </w:rPr>
        <w:t>.)</w:t>
      </w:r>
    </w:p>
    <w:p w:rsidR="008B1357" w:rsidRPr="008B1357" w:rsidRDefault="008B1357" w:rsidP="008B1357">
      <w:pPr>
        <w:pStyle w:val="a9"/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ab/>
        <w:t>Екземпляр от вида е забелязан във видимо добро състояние. Не е установено дали гнезди в посочените подотдели. Не са установени реални и потенциални заплахи за вида.</w:t>
      </w:r>
    </w:p>
    <w:p w:rsidR="008B1357" w:rsidRPr="008B1357" w:rsidRDefault="008B1357" w:rsidP="008B1357">
      <w:pPr>
        <w:pStyle w:val="a9"/>
        <w:widowControl w:val="0"/>
        <w:numPr>
          <w:ilvl w:val="0"/>
          <w:numId w:val="44"/>
        </w:numPr>
        <w:suppressAutoHyphens/>
        <w:spacing w:line="36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8B1357">
        <w:rPr>
          <w:rFonts w:ascii="Times New Roman" w:hAnsi="Times New Roman" w:cs="Times New Roman"/>
          <w:b/>
          <w:bCs/>
          <w:sz w:val="24"/>
          <w:szCs w:val="24"/>
        </w:rPr>
        <w:t>Бухал (</w:t>
      </w:r>
      <w:proofErr w:type="spellStart"/>
      <w:r w:rsidRPr="008B1357">
        <w:rPr>
          <w:rFonts w:ascii="Times New Roman" w:hAnsi="Times New Roman" w:cs="Times New Roman"/>
          <w:b/>
          <w:i/>
          <w:sz w:val="24"/>
          <w:szCs w:val="24"/>
        </w:rPr>
        <w:t>Вubo</w:t>
      </w:r>
      <w:proofErr w:type="spellEnd"/>
      <w:r w:rsidRPr="008B135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i/>
          <w:sz w:val="24"/>
          <w:szCs w:val="24"/>
        </w:rPr>
        <w:t>bubo</w:t>
      </w:r>
      <w:proofErr w:type="spellEnd"/>
      <w:r w:rsidRPr="008B1357">
        <w:rPr>
          <w:rFonts w:ascii="Times New Roman" w:hAnsi="Times New Roman" w:cs="Times New Roman"/>
          <w:b/>
          <w:sz w:val="24"/>
          <w:szCs w:val="24"/>
        </w:rPr>
        <w:t xml:space="preserve"> L.)</w:t>
      </w:r>
    </w:p>
    <w:p w:rsidR="008B1357" w:rsidRPr="008B1357" w:rsidRDefault="008B1357" w:rsidP="008B1357">
      <w:pPr>
        <w:pStyle w:val="a9"/>
        <w:spacing w:line="360" w:lineRule="auto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ab/>
        <w:t>Екземпляр от вида е забелязан във видимо добро състояние. Не е установено дали гнезди в посочените подотдели. Не са установени реални и потенциални заплахи за вида.</w:t>
      </w:r>
    </w:p>
    <w:p w:rsidR="008B1357" w:rsidRPr="008B1357" w:rsidRDefault="008B1357" w:rsidP="008B13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lastRenderedPageBreak/>
        <w:tab/>
      </w:r>
    </w:p>
    <w:p w:rsidR="008B1357" w:rsidRPr="008B1357" w:rsidRDefault="008B1357" w:rsidP="008B1357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8B1357"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 w:rsidRPr="008B1357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3.</w:t>
      </w:r>
      <w:r w:rsidRPr="008B135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B1357">
        <w:rPr>
          <w:rFonts w:ascii="Times New Roman" w:hAnsi="Times New Roman" w:cs="Times New Roman"/>
          <w:b/>
          <w:bCs/>
          <w:i/>
          <w:sz w:val="24"/>
          <w:szCs w:val="24"/>
        </w:rPr>
        <w:t>Извършен мониторинг на ВКС 3 – редки, застрашени и изчезващи горски екосистеми на територията на ДГС Плачковци.</w:t>
      </w:r>
    </w:p>
    <w:p w:rsidR="008B1357" w:rsidRPr="008B1357" w:rsidRDefault="008B1357" w:rsidP="008B13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ab/>
        <w:t>През 2019 г.</w:t>
      </w:r>
      <w:r w:rsidRPr="008B135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B1357">
        <w:rPr>
          <w:rFonts w:ascii="Times New Roman" w:hAnsi="Times New Roman" w:cs="Times New Roman"/>
          <w:sz w:val="24"/>
          <w:szCs w:val="24"/>
        </w:rPr>
        <w:t>бе извършен мониторинг на следните типове горски екосистеми:</w:t>
      </w:r>
    </w:p>
    <w:p w:rsidR="008B1357" w:rsidRPr="008B1357" w:rsidRDefault="008B1357" w:rsidP="008B1357">
      <w:pPr>
        <w:pStyle w:val="a9"/>
        <w:widowControl w:val="0"/>
        <w:numPr>
          <w:ilvl w:val="0"/>
          <w:numId w:val="44"/>
        </w:numPr>
        <w:tabs>
          <w:tab w:val="left" w:pos="1055"/>
          <w:tab w:val="left" w:pos="3689"/>
        </w:tabs>
        <w:suppressAutoHyphens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G1.69 </w:t>
      </w:r>
      <w:proofErr w:type="spellStart"/>
      <w:r w:rsidRPr="008B1357">
        <w:rPr>
          <w:rFonts w:ascii="Times New Roman" w:hAnsi="Times New Roman" w:cs="Times New Roman"/>
          <w:b/>
          <w:sz w:val="24"/>
          <w:szCs w:val="24"/>
        </w:rPr>
        <w:t>Moesian</w:t>
      </w:r>
      <w:proofErr w:type="spellEnd"/>
      <w:r w:rsidRPr="008B1357">
        <w:rPr>
          <w:rFonts w:ascii="Times New Roman" w:hAnsi="Times New Roman" w:cs="Times New Roman"/>
          <w:b/>
          <w:sz w:val="24"/>
          <w:szCs w:val="24"/>
        </w:rPr>
        <w:t xml:space="preserve"> [</w:t>
      </w:r>
      <w:proofErr w:type="spellStart"/>
      <w:r w:rsidRPr="008B1357">
        <w:rPr>
          <w:rFonts w:ascii="Times New Roman" w:hAnsi="Times New Roman" w:cs="Times New Roman"/>
          <w:b/>
          <w:sz w:val="24"/>
          <w:szCs w:val="24"/>
        </w:rPr>
        <w:t>Fagus</w:t>
      </w:r>
      <w:proofErr w:type="spellEnd"/>
      <w:r w:rsidRPr="008B1357">
        <w:rPr>
          <w:rFonts w:ascii="Times New Roman" w:hAnsi="Times New Roman" w:cs="Times New Roman"/>
          <w:b/>
          <w:sz w:val="24"/>
          <w:szCs w:val="24"/>
        </w:rPr>
        <w:t xml:space="preserve">] </w:t>
      </w:r>
      <w:proofErr w:type="spellStart"/>
      <w:r w:rsidRPr="008B1357">
        <w:rPr>
          <w:rFonts w:ascii="Times New Roman" w:hAnsi="Times New Roman" w:cs="Times New Roman"/>
          <w:b/>
          <w:sz w:val="24"/>
          <w:szCs w:val="24"/>
        </w:rPr>
        <w:t>forests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,(9130),  </w:t>
      </w:r>
      <w:r w:rsidRPr="008B1357">
        <w:rPr>
          <w:rFonts w:ascii="Times New Roman" w:hAnsi="Times New Roman" w:cs="Times New Roman"/>
          <w:sz w:val="24"/>
          <w:szCs w:val="24"/>
        </w:rPr>
        <w:t xml:space="preserve">Чисти и смесени широколистни гори с основен </w:t>
      </w:r>
      <w:proofErr w:type="spellStart"/>
      <w:r w:rsidRPr="008B1357">
        <w:rPr>
          <w:rFonts w:ascii="Times New Roman" w:hAnsi="Times New Roman" w:cs="Times New Roman"/>
          <w:sz w:val="24"/>
          <w:szCs w:val="24"/>
        </w:rPr>
        <w:t>едификатор</w:t>
      </w:r>
      <w:proofErr w:type="spellEnd"/>
      <w:r w:rsidRPr="008B1357">
        <w:rPr>
          <w:rFonts w:ascii="Times New Roman" w:hAnsi="Times New Roman" w:cs="Times New Roman"/>
          <w:sz w:val="24"/>
          <w:szCs w:val="24"/>
        </w:rPr>
        <w:t xml:space="preserve"> обикновен бук. Общата площ на екосистемата в държавни горски територии е 1556,5 ха. Извършен е мониторинг в подотдели  с площ 28,5 ха.</w:t>
      </w:r>
    </w:p>
    <w:p w:rsidR="008B1357" w:rsidRPr="008B1357" w:rsidRDefault="008B1357" w:rsidP="008B1357">
      <w:pPr>
        <w:pStyle w:val="a9"/>
        <w:widowControl w:val="0"/>
        <w:numPr>
          <w:ilvl w:val="0"/>
          <w:numId w:val="44"/>
        </w:numPr>
        <w:tabs>
          <w:tab w:val="left" w:pos="1055"/>
        </w:tabs>
        <w:suppressAutoHyphens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b/>
          <w:sz w:val="24"/>
          <w:szCs w:val="24"/>
        </w:rPr>
        <w:t>G1.66</w:t>
      </w:r>
      <w:r w:rsidRPr="008B1357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8B1357">
        <w:rPr>
          <w:rFonts w:ascii="Times New Roman" w:hAnsi="Times New Roman" w:cs="Times New Roman"/>
          <w:b/>
          <w:sz w:val="24"/>
          <w:szCs w:val="24"/>
        </w:rPr>
        <w:t>Medio-European</w:t>
      </w:r>
      <w:proofErr w:type="spellEnd"/>
      <w:r w:rsidRPr="008B13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sz w:val="24"/>
          <w:szCs w:val="24"/>
        </w:rPr>
        <w:t>limestone</w:t>
      </w:r>
      <w:proofErr w:type="spellEnd"/>
      <w:r w:rsidRPr="008B1357">
        <w:rPr>
          <w:rFonts w:ascii="Times New Roman" w:hAnsi="Times New Roman" w:cs="Times New Roman"/>
          <w:b/>
          <w:sz w:val="24"/>
          <w:szCs w:val="24"/>
        </w:rPr>
        <w:t xml:space="preserve"> [</w:t>
      </w:r>
      <w:proofErr w:type="spellStart"/>
      <w:r w:rsidRPr="008B1357">
        <w:rPr>
          <w:rFonts w:ascii="Times New Roman" w:hAnsi="Times New Roman" w:cs="Times New Roman"/>
          <w:b/>
          <w:sz w:val="24"/>
          <w:szCs w:val="24"/>
        </w:rPr>
        <w:t>Fagus</w:t>
      </w:r>
      <w:proofErr w:type="spellEnd"/>
      <w:r w:rsidRPr="008B1357">
        <w:rPr>
          <w:rFonts w:ascii="Times New Roman" w:hAnsi="Times New Roman" w:cs="Times New Roman"/>
          <w:b/>
          <w:sz w:val="24"/>
          <w:szCs w:val="24"/>
        </w:rPr>
        <w:t xml:space="preserve">] </w:t>
      </w:r>
      <w:proofErr w:type="spellStart"/>
      <w:r w:rsidRPr="008B1357">
        <w:rPr>
          <w:rFonts w:ascii="Times New Roman" w:hAnsi="Times New Roman" w:cs="Times New Roman"/>
          <w:b/>
          <w:sz w:val="24"/>
          <w:szCs w:val="24"/>
        </w:rPr>
        <w:t>forests</w:t>
      </w:r>
      <w:proofErr w:type="spellEnd"/>
      <w:r w:rsidRPr="008B135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8B1357">
        <w:rPr>
          <w:rFonts w:ascii="Times New Roman" w:hAnsi="Times New Roman" w:cs="Times New Roman"/>
          <w:b/>
          <w:i/>
          <w:iCs/>
          <w:sz w:val="24"/>
          <w:szCs w:val="24"/>
        </w:rPr>
        <w:t>(9150</w:t>
      </w:r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). </w:t>
      </w:r>
      <w:proofErr w:type="spellStart"/>
      <w:r w:rsidRPr="008B1357">
        <w:rPr>
          <w:rFonts w:ascii="Times New Roman" w:hAnsi="Times New Roman" w:cs="Times New Roman"/>
          <w:sz w:val="24"/>
          <w:szCs w:val="24"/>
        </w:rPr>
        <w:t>Ксеротермофилни</w:t>
      </w:r>
      <w:proofErr w:type="spellEnd"/>
      <w:r w:rsidRPr="008B1357">
        <w:rPr>
          <w:rFonts w:ascii="Times New Roman" w:hAnsi="Times New Roman" w:cs="Times New Roman"/>
          <w:sz w:val="24"/>
          <w:szCs w:val="24"/>
        </w:rPr>
        <w:t xml:space="preserve"> гори, развиващи се върху варовити, често плитки почви от типовете </w:t>
      </w:r>
      <w:proofErr w:type="spellStart"/>
      <w:r w:rsidRPr="008B1357">
        <w:rPr>
          <w:rFonts w:ascii="Times New Roman" w:hAnsi="Times New Roman" w:cs="Times New Roman"/>
          <w:sz w:val="24"/>
          <w:szCs w:val="24"/>
        </w:rPr>
        <w:t>лесивирани</w:t>
      </w:r>
      <w:proofErr w:type="spellEnd"/>
      <w:r w:rsidRPr="008B1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sz w:val="24"/>
          <w:szCs w:val="24"/>
        </w:rPr>
        <w:t>файоземи</w:t>
      </w:r>
      <w:proofErr w:type="spellEnd"/>
      <w:r w:rsidRPr="008B135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B1357">
        <w:rPr>
          <w:rFonts w:ascii="Times New Roman" w:hAnsi="Times New Roman" w:cs="Times New Roman"/>
          <w:i/>
          <w:iCs/>
          <w:sz w:val="24"/>
          <w:szCs w:val="24"/>
        </w:rPr>
        <w:t>Luvic</w:t>
      </w:r>
      <w:proofErr w:type="spellEnd"/>
      <w:r w:rsidRPr="008B135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i/>
          <w:iCs/>
          <w:sz w:val="24"/>
          <w:szCs w:val="24"/>
        </w:rPr>
        <w:t>Phaeozems</w:t>
      </w:r>
      <w:proofErr w:type="spellEnd"/>
      <w:r w:rsidRPr="008B1357">
        <w:rPr>
          <w:rFonts w:ascii="Times New Roman" w:hAnsi="Times New Roman" w:cs="Times New Roman"/>
          <w:sz w:val="24"/>
          <w:szCs w:val="24"/>
        </w:rPr>
        <w:t xml:space="preserve">) и </w:t>
      </w:r>
      <w:proofErr w:type="spellStart"/>
      <w:r w:rsidRPr="008B1357">
        <w:rPr>
          <w:rFonts w:ascii="Times New Roman" w:hAnsi="Times New Roman" w:cs="Times New Roman"/>
          <w:sz w:val="24"/>
          <w:szCs w:val="24"/>
        </w:rPr>
        <w:t>рендзини</w:t>
      </w:r>
      <w:proofErr w:type="spellEnd"/>
      <w:r w:rsidRPr="008B135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B1357">
        <w:rPr>
          <w:rFonts w:ascii="Times New Roman" w:hAnsi="Times New Roman" w:cs="Times New Roman"/>
          <w:i/>
          <w:iCs/>
          <w:sz w:val="24"/>
          <w:szCs w:val="24"/>
        </w:rPr>
        <w:t>Rendzic</w:t>
      </w:r>
      <w:proofErr w:type="spellEnd"/>
      <w:r w:rsidRPr="008B135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i/>
          <w:iCs/>
          <w:sz w:val="24"/>
          <w:szCs w:val="24"/>
        </w:rPr>
        <w:t>Leptosols</w:t>
      </w:r>
      <w:proofErr w:type="spellEnd"/>
      <w:r w:rsidRPr="008B1357">
        <w:rPr>
          <w:rFonts w:ascii="Times New Roman" w:hAnsi="Times New Roman" w:cs="Times New Roman"/>
          <w:sz w:val="24"/>
          <w:szCs w:val="24"/>
        </w:rPr>
        <w:t>). Основен дървесен вид е обикновеният бук. Общата площ на екосистемата в държавни горски територии е 331,6 ха. Извършен е мониторинг в подотдели с площ 36,4 ха.</w:t>
      </w:r>
    </w:p>
    <w:p w:rsidR="008B1357" w:rsidRPr="008B1357" w:rsidRDefault="008B1357" w:rsidP="008B1357">
      <w:pPr>
        <w:pStyle w:val="a9"/>
        <w:widowControl w:val="0"/>
        <w:numPr>
          <w:ilvl w:val="0"/>
          <w:numId w:val="44"/>
        </w:numPr>
        <w:suppressAutoHyphens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G1.A1C3 Съюз 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Quercion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pubescenti-sessiliflorae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Br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.-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Bl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1932 (9170 ) </w:t>
      </w:r>
      <w:r w:rsidRPr="008B1357">
        <w:rPr>
          <w:rFonts w:ascii="Times New Roman" w:hAnsi="Times New Roman" w:cs="Times New Roman"/>
          <w:sz w:val="24"/>
          <w:szCs w:val="24"/>
        </w:rPr>
        <w:t xml:space="preserve">Семенни гори с </w:t>
      </w:r>
      <w:proofErr w:type="spellStart"/>
      <w:r w:rsidRPr="008B1357">
        <w:rPr>
          <w:rFonts w:ascii="Times New Roman" w:hAnsi="Times New Roman" w:cs="Times New Roman"/>
          <w:sz w:val="24"/>
          <w:szCs w:val="24"/>
        </w:rPr>
        <w:t>преобладание</w:t>
      </w:r>
      <w:proofErr w:type="spellEnd"/>
      <w:r w:rsidRPr="008B1357">
        <w:rPr>
          <w:rFonts w:ascii="Times New Roman" w:hAnsi="Times New Roman" w:cs="Times New Roman"/>
          <w:sz w:val="24"/>
          <w:szCs w:val="24"/>
        </w:rPr>
        <w:t xml:space="preserve"> на зимен дъб. Общата площ на екосистемата в държавни горски територии е 490,1 ха. Извършен е мониторинг в подотдели с площ  </w:t>
      </w:r>
      <w:r w:rsidR="00802A0A">
        <w:rPr>
          <w:rFonts w:ascii="Times New Roman" w:hAnsi="Times New Roman" w:cs="Times New Roman"/>
          <w:sz w:val="24"/>
          <w:szCs w:val="24"/>
          <w:lang w:val="en-US"/>
        </w:rPr>
        <w:t>9.8</w:t>
      </w:r>
      <w:r w:rsidRPr="008B1357">
        <w:rPr>
          <w:rFonts w:ascii="Times New Roman" w:hAnsi="Times New Roman" w:cs="Times New Roman"/>
          <w:sz w:val="24"/>
          <w:szCs w:val="24"/>
        </w:rPr>
        <w:t xml:space="preserve"> ха.</w:t>
      </w:r>
    </w:p>
    <w:p w:rsidR="008B1357" w:rsidRPr="008B1357" w:rsidRDefault="008B1357" w:rsidP="008B1357">
      <w:pPr>
        <w:pStyle w:val="a9"/>
        <w:widowControl w:val="0"/>
        <w:numPr>
          <w:ilvl w:val="0"/>
          <w:numId w:val="44"/>
        </w:numPr>
        <w:tabs>
          <w:tab w:val="left" w:pos="1055"/>
        </w:tabs>
        <w:suppressAutoHyphens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G1.A322 Съюз 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Carpinion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betuli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Issler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1931,(91G0 . Семенни гори с 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преобладание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на габър.  </w:t>
      </w:r>
      <w:r w:rsidRPr="008B1357">
        <w:rPr>
          <w:rFonts w:ascii="Times New Roman" w:hAnsi="Times New Roman" w:cs="Times New Roman"/>
          <w:sz w:val="24"/>
          <w:szCs w:val="24"/>
        </w:rPr>
        <w:t>Общата площ на екосистемата в държавни горски територии е 546,4 ха. Извършен е мониторинг в</w:t>
      </w:r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8B1357">
        <w:rPr>
          <w:rFonts w:ascii="Times New Roman" w:hAnsi="Times New Roman" w:cs="Times New Roman"/>
          <w:sz w:val="24"/>
          <w:szCs w:val="24"/>
        </w:rPr>
        <w:t>подотдели с площ 9,8 ха.</w:t>
      </w:r>
    </w:p>
    <w:p w:rsidR="008B1357" w:rsidRPr="008B1357" w:rsidRDefault="008B1357" w:rsidP="008B1357">
      <w:pPr>
        <w:pStyle w:val="a9"/>
        <w:widowControl w:val="0"/>
        <w:numPr>
          <w:ilvl w:val="0"/>
          <w:numId w:val="44"/>
        </w:numPr>
        <w:suppressAutoHyphens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G1.6924, </w:t>
      </w:r>
      <w:proofErr w:type="spellStart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Термофилни</w:t>
      </w:r>
      <w:proofErr w:type="spellEnd"/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букови гори (91W0 ).  </w:t>
      </w:r>
      <w:r w:rsidRPr="008B1357">
        <w:rPr>
          <w:rFonts w:ascii="Times New Roman" w:hAnsi="Times New Roman" w:cs="Times New Roman"/>
          <w:sz w:val="24"/>
          <w:szCs w:val="24"/>
        </w:rPr>
        <w:t>Общата площ на екосистемата в държавни горски територии е 1653,4 ха. Извършен е мониторинг в подотдели с площ 48,6 ха.</w:t>
      </w:r>
    </w:p>
    <w:p w:rsidR="008B1357" w:rsidRPr="008B1357" w:rsidRDefault="008B1357" w:rsidP="008B1357">
      <w:pPr>
        <w:pStyle w:val="a9"/>
        <w:widowControl w:val="0"/>
        <w:numPr>
          <w:ilvl w:val="0"/>
          <w:numId w:val="44"/>
        </w:numPr>
        <w:suppressAutoHyphens/>
        <w:spacing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G1.7C4, </w:t>
      </w:r>
      <w:proofErr w:type="spellStart"/>
      <w:r w:rsidRPr="008B1357">
        <w:rPr>
          <w:rFonts w:ascii="Times New Roman" w:hAnsi="Times New Roman" w:cs="Times New Roman"/>
          <w:b/>
          <w:sz w:val="24"/>
          <w:szCs w:val="24"/>
        </w:rPr>
        <w:t>Thermophilous</w:t>
      </w:r>
      <w:proofErr w:type="spellEnd"/>
      <w:r w:rsidRPr="008B1357">
        <w:rPr>
          <w:rFonts w:ascii="Times New Roman" w:hAnsi="Times New Roman" w:cs="Times New Roman"/>
          <w:b/>
          <w:sz w:val="24"/>
          <w:szCs w:val="24"/>
        </w:rPr>
        <w:t xml:space="preserve"> [</w:t>
      </w:r>
      <w:proofErr w:type="spellStart"/>
      <w:r w:rsidRPr="008B1357">
        <w:rPr>
          <w:rFonts w:ascii="Times New Roman" w:hAnsi="Times New Roman" w:cs="Times New Roman"/>
          <w:b/>
          <w:sz w:val="24"/>
          <w:szCs w:val="24"/>
        </w:rPr>
        <w:t>Tilia</w:t>
      </w:r>
      <w:proofErr w:type="spellEnd"/>
      <w:r w:rsidRPr="008B1357">
        <w:rPr>
          <w:rFonts w:ascii="Times New Roman" w:hAnsi="Times New Roman" w:cs="Times New Roman"/>
          <w:b/>
          <w:sz w:val="24"/>
          <w:szCs w:val="24"/>
        </w:rPr>
        <w:t xml:space="preserve">] </w:t>
      </w:r>
      <w:proofErr w:type="spellStart"/>
      <w:r w:rsidRPr="008B1357">
        <w:rPr>
          <w:rFonts w:ascii="Times New Roman" w:hAnsi="Times New Roman" w:cs="Times New Roman"/>
          <w:b/>
          <w:sz w:val="24"/>
          <w:szCs w:val="24"/>
        </w:rPr>
        <w:t>woods</w:t>
      </w:r>
      <w:proofErr w:type="spellEnd"/>
      <w:r w:rsidRPr="008B135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(91Z0 )</w:t>
      </w:r>
      <w:r w:rsidRPr="008B1357">
        <w:rPr>
          <w:rFonts w:ascii="Times New Roman" w:hAnsi="Times New Roman" w:cs="Times New Roman"/>
          <w:sz w:val="24"/>
          <w:szCs w:val="24"/>
        </w:rPr>
        <w:t xml:space="preserve">. Гори с ясно изразено доминиране на </w:t>
      </w:r>
      <w:proofErr w:type="spellStart"/>
      <w:r w:rsidRPr="008B1357">
        <w:rPr>
          <w:rFonts w:ascii="Times New Roman" w:hAnsi="Times New Roman" w:cs="Times New Roman"/>
          <w:sz w:val="24"/>
          <w:szCs w:val="24"/>
        </w:rPr>
        <w:t>сребролистна</w:t>
      </w:r>
      <w:proofErr w:type="spellEnd"/>
      <w:r w:rsidRPr="008B1357">
        <w:rPr>
          <w:rFonts w:ascii="Times New Roman" w:hAnsi="Times New Roman" w:cs="Times New Roman"/>
          <w:sz w:val="24"/>
          <w:szCs w:val="24"/>
        </w:rPr>
        <w:t xml:space="preserve"> липа (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Tilia</w:t>
      </w:r>
      <w:proofErr w:type="spellEnd"/>
      <w:r w:rsidRPr="008B13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B1357">
        <w:rPr>
          <w:rFonts w:ascii="Times New Roman" w:hAnsi="Times New Roman" w:cs="Times New Roman"/>
          <w:i/>
          <w:sz w:val="24"/>
          <w:szCs w:val="24"/>
          <w:lang w:val="ru-RU"/>
        </w:rPr>
        <w:t>tomentosa</w:t>
      </w:r>
      <w:proofErr w:type="spellEnd"/>
      <w:r w:rsidRPr="008B1357">
        <w:rPr>
          <w:rFonts w:ascii="Times New Roman" w:hAnsi="Times New Roman" w:cs="Times New Roman"/>
          <w:sz w:val="24"/>
          <w:szCs w:val="24"/>
        </w:rPr>
        <w:t>), възникнали предимно вторично на мястото на дъбови гори.</w:t>
      </w:r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8B1357">
        <w:rPr>
          <w:rFonts w:ascii="Times New Roman" w:hAnsi="Times New Roman" w:cs="Times New Roman"/>
          <w:sz w:val="24"/>
          <w:szCs w:val="24"/>
        </w:rPr>
        <w:t>Общата площ на екосистемата в държавни горски територии е 84,5 ха. Извършен е мониторинг в подотдели с площ от 2,5 ха.</w:t>
      </w:r>
    </w:p>
    <w:p w:rsidR="008B1357" w:rsidRPr="008B1357" w:rsidRDefault="008B1357" w:rsidP="008B1357">
      <w:pPr>
        <w:pStyle w:val="a9"/>
        <w:widowControl w:val="0"/>
        <w:numPr>
          <w:ilvl w:val="0"/>
          <w:numId w:val="44"/>
        </w:numPr>
        <w:suppressAutoHyphens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G1.413,(91Е0  )Крайречни гори. </w:t>
      </w:r>
      <w:r w:rsidRPr="008B1357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 </w:t>
      </w:r>
      <w:r w:rsidRPr="008B1357">
        <w:rPr>
          <w:rFonts w:ascii="Times New Roman" w:hAnsi="Times New Roman" w:cs="Times New Roman"/>
          <w:sz w:val="24"/>
          <w:szCs w:val="24"/>
        </w:rPr>
        <w:t>Общата площ на екосистемата в държавни горски територии е 11,8 ха. Извършен е мониторинг в п</w:t>
      </w:r>
      <w:r w:rsidRPr="008B1357">
        <w:rPr>
          <w:rFonts w:ascii="Times New Roman" w:hAnsi="Times New Roman" w:cs="Times New Roman"/>
          <w:color w:val="000000"/>
          <w:sz w:val="24"/>
          <w:szCs w:val="24"/>
        </w:rPr>
        <w:t>одотдели с площ 0,9 ха.</w:t>
      </w:r>
    </w:p>
    <w:p w:rsidR="008B1357" w:rsidRPr="008B1357" w:rsidRDefault="008B1357" w:rsidP="008B1357">
      <w:pPr>
        <w:pStyle w:val="a9"/>
        <w:widowControl w:val="0"/>
        <w:numPr>
          <w:ilvl w:val="0"/>
          <w:numId w:val="44"/>
        </w:numPr>
        <w:suppressAutoHyphens/>
        <w:spacing w:line="36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B135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/>
        </w:rPr>
        <w:t>G1.763, (91М0),</w:t>
      </w:r>
      <w:r w:rsidRPr="008B135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Съюз </w:t>
      </w:r>
      <w:proofErr w:type="spellStart"/>
      <w:r w:rsidRPr="008B135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Quercion</w:t>
      </w:r>
      <w:proofErr w:type="spellEnd"/>
      <w:r w:rsidRPr="008B135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8B135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confertae</w:t>
      </w:r>
      <w:proofErr w:type="spellEnd"/>
      <w:r w:rsidRPr="008B135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8B135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Horvat</w:t>
      </w:r>
      <w:proofErr w:type="spellEnd"/>
      <w:r w:rsidRPr="008B135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1954. Дъбови гори с участието на зимен дъб, </w:t>
      </w:r>
      <w:proofErr w:type="spellStart"/>
      <w:r w:rsidRPr="008B135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благун</w:t>
      </w:r>
      <w:proofErr w:type="spellEnd"/>
      <w:r w:rsidRPr="008B135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цер.  </w:t>
      </w:r>
      <w:r w:rsidRPr="008B1357">
        <w:rPr>
          <w:rFonts w:ascii="Times New Roman" w:hAnsi="Times New Roman" w:cs="Times New Roman"/>
          <w:sz w:val="24"/>
          <w:szCs w:val="24"/>
        </w:rPr>
        <w:t>Общата площ на екосистемата в държавни горски територии е 228,1 ха. Извършен е мониторинг в п</w:t>
      </w:r>
      <w:r w:rsidRPr="008B135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одотдели с площ 4,4 ха.</w:t>
      </w:r>
    </w:p>
    <w:p w:rsidR="008B1357" w:rsidRPr="008B1357" w:rsidRDefault="008B1357" w:rsidP="008B1357">
      <w:pPr>
        <w:pStyle w:val="a9"/>
        <w:widowControl w:val="0"/>
        <w:numPr>
          <w:ilvl w:val="0"/>
          <w:numId w:val="44"/>
        </w:numPr>
        <w:suppressAutoHyphens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Гори във фаза на старост – </w:t>
      </w:r>
      <w:r w:rsidRPr="008B1357">
        <w:rPr>
          <w:rFonts w:ascii="Times New Roman" w:hAnsi="Times New Roman" w:cs="Times New Roman"/>
          <w:sz w:val="24"/>
          <w:szCs w:val="24"/>
        </w:rPr>
        <w:t>751,6 ха гори са определени като гори във фаза на старост. Извършен е мониторинг в подотдели с площ 126,1 ха.</w:t>
      </w:r>
    </w:p>
    <w:p w:rsidR="008B1357" w:rsidRPr="008B1357" w:rsidRDefault="008B1357" w:rsidP="008B13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ab/>
        <w:t xml:space="preserve">Резултатите, от проведения мониторинг в тези насаждения показват добро състояние на насаждението и най-вече на широколистния </w:t>
      </w:r>
      <w:proofErr w:type="spellStart"/>
      <w:r w:rsidRPr="008B1357">
        <w:rPr>
          <w:rFonts w:ascii="Times New Roman" w:hAnsi="Times New Roman" w:cs="Times New Roman"/>
          <w:sz w:val="24"/>
          <w:szCs w:val="24"/>
        </w:rPr>
        <w:t>дървостой</w:t>
      </w:r>
      <w:proofErr w:type="spellEnd"/>
      <w:r w:rsidRPr="008B1357">
        <w:rPr>
          <w:rFonts w:ascii="Times New Roman" w:hAnsi="Times New Roman" w:cs="Times New Roman"/>
          <w:sz w:val="24"/>
          <w:szCs w:val="24"/>
        </w:rPr>
        <w:t>. Не са установени отрицателни въздействия върху екосистемите като цяло.</w:t>
      </w:r>
    </w:p>
    <w:p w:rsidR="00420AAC" w:rsidRPr="008B1357" w:rsidRDefault="00420AAC" w:rsidP="003600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lastRenderedPageBreak/>
        <w:tab/>
        <w:t xml:space="preserve">Резултатите, от проведения мониторинг в тези насаждения показват добро състояние на насаждението и най-вече на широколистния </w:t>
      </w:r>
      <w:proofErr w:type="spellStart"/>
      <w:r w:rsidRPr="008B1357">
        <w:rPr>
          <w:rFonts w:ascii="Times New Roman" w:hAnsi="Times New Roman" w:cs="Times New Roman"/>
          <w:sz w:val="24"/>
          <w:szCs w:val="24"/>
        </w:rPr>
        <w:t>дървостой</w:t>
      </w:r>
      <w:proofErr w:type="spellEnd"/>
      <w:r w:rsidRPr="008B1357">
        <w:rPr>
          <w:rFonts w:ascii="Times New Roman" w:hAnsi="Times New Roman" w:cs="Times New Roman"/>
          <w:sz w:val="24"/>
          <w:szCs w:val="24"/>
        </w:rPr>
        <w:t>. Не са установени отрицателни въздействия върху екосистемите като цяло.</w:t>
      </w:r>
      <w:r w:rsidRPr="008B1357">
        <w:rPr>
          <w:rFonts w:ascii="Times New Roman" w:hAnsi="Times New Roman" w:cs="Times New Roman"/>
          <w:sz w:val="24"/>
          <w:szCs w:val="24"/>
        </w:rPr>
        <w:tab/>
      </w:r>
    </w:p>
    <w:p w:rsidR="00EA47D7" w:rsidRPr="008B1357" w:rsidRDefault="00EA47D7" w:rsidP="003600B4">
      <w:pPr>
        <w:tabs>
          <w:tab w:val="left" w:pos="1902"/>
        </w:tabs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A7187" w:rsidRPr="008B1357" w:rsidRDefault="00704F83" w:rsidP="000A7187">
      <w:pPr>
        <w:tabs>
          <w:tab w:val="left" w:pos="1902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B1357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EA47D7" w:rsidRPr="008B1357">
        <w:rPr>
          <w:rFonts w:ascii="Times New Roman" w:hAnsi="Times New Roman" w:cs="Times New Roman"/>
          <w:b/>
          <w:sz w:val="24"/>
          <w:szCs w:val="24"/>
        </w:rPr>
        <w:t>Мониторинг ВКС 4 – ЕКОСИСТЕМНИ УСЛУГИ ОТ КРИТИЧНО ЗНАЧЕНИЕ</w:t>
      </w:r>
    </w:p>
    <w:p w:rsidR="00C718CE" w:rsidRPr="008B1357" w:rsidRDefault="000A7187" w:rsidP="000A718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B1357">
        <w:rPr>
          <w:rFonts w:ascii="Times New Roman" w:hAnsi="Times New Roman" w:cs="Times New Roman"/>
          <w:b/>
          <w:sz w:val="24"/>
          <w:szCs w:val="24"/>
        </w:rPr>
        <w:tab/>
      </w:r>
      <w:r w:rsidR="00C718CE" w:rsidRPr="008B1357">
        <w:rPr>
          <w:rFonts w:ascii="Times New Roman" w:hAnsi="Times New Roman" w:cs="Times New Roman"/>
          <w:b/>
          <w:sz w:val="24"/>
          <w:szCs w:val="24"/>
        </w:rPr>
        <w:t xml:space="preserve">ВКС 4.1 </w:t>
      </w:r>
      <w:r w:rsidR="00C718CE" w:rsidRPr="008B1357">
        <w:rPr>
          <w:rFonts w:ascii="Times New Roman" w:hAnsi="Times New Roman" w:cs="Times New Roman"/>
          <w:sz w:val="24"/>
          <w:szCs w:val="24"/>
        </w:rPr>
        <w:t>Гори единствени източници на питейна вода. Проведените горскостопански дейности (сечи) в насаждения определени като вододайни зони, не оказват значителни отрицателни въздействия</w:t>
      </w:r>
      <w:r w:rsidR="00420AAC" w:rsidRPr="008B1357">
        <w:rPr>
          <w:rFonts w:ascii="Times New Roman" w:hAnsi="Times New Roman" w:cs="Times New Roman"/>
          <w:sz w:val="24"/>
          <w:szCs w:val="24"/>
        </w:rPr>
        <w:t xml:space="preserve">. </w:t>
      </w:r>
      <w:r w:rsidR="00C718CE" w:rsidRPr="008B1357">
        <w:rPr>
          <w:rFonts w:ascii="Times New Roman" w:hAnsi="Times New Roman" w:cs="Times New Roman"/>
          <w:sz w:val="24"/>
          <w:szCs w:val="24"/>
        </w:rPr>
        <w:t>Извършените лесовъдски мероприятия са насочени към подобряване на здравословното състояние на горите, подпомагане и поддържане на насаждения с неравномерна ст</w:t>
      </w:r>
      <w:r w:rsidR="00753E7A" w:rsidRPr="008B1357">
        <w:rPr>
          <w:rFonts w:ascii="Times New Roman" w:hAnsi="Times New Roman" w:cs="Times New Roman"/>
          <w:sz w:val="24"/>
          <w:szCs w:val="24"/>
        </w:rPr>
        <w:t>р</w:t>
      </w:r>
      <w:r w:rsidR="00C718CE" w:rsidRPr="008B1357">
        <w:rPr>
          <w:rFonts w:ascii="Times New Roman" w:hAnsi="Times New Roman" w:cs="Times New Roman"/>
          <w:sz w:val="24"/>
          <w:szCs w:val="24"/>
        </w:rPr>
        <w:t>уктура.</w:t>
      </w:r>
    </w:p>
    <w:p w:rsidR="000A7187" w:rsidRPr="008B1357" w:rsidRDefault="000A7187" w:rsidP="000A7187">
      <w:pPr>
        <w:pStyle w:val="a9"/>
        <w:tabs>
          <w:tab w:val="left" w:pos="709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b/>
          <w:sz w:val="24"/>
          <w:szCs w:val="24"/>
        </w:rPr>
        <w:tab/>
      </w:r>
      <w:r w:rsidR="00BF2E01" w:rsidRPr="008B1357">
        <w:rPr>
          <w:rFonts w:ascii="Times New Roman" w:hAnsi="Times New Roman" w:cs="Times New Roman"/>
          <w:b/>
          <w:sz w:val="24"/>
          <w:szCs w:val="24"/>
        </w:rPr>
        <w:t xml:space="preserve">ВКС 4.2 </w:t>
      </w:r>
      <w:r w:rsidR="00BF2E01" w:rsidRPr="008B1357">
        <w:rPr>
          <w:rFonts w:ascii="Times New Roman" w:hAnsi="Times New Roman" w:cs="Times New Roman"/>
          <w:sz w:val="24"/>
          <w:szCs w:val="24"/>
        </w:rPr>
        <w:t xml:space="preserve">Гори с решаващо значение за регулиране на водния отток във </w:t>
      </w:r>
      <w:proofErr w:type="spellStart"/>
      <w:r w:rsidR="00BF2E01" w:rsidRPr="008B1357">
        <w:rPr>
          <w:rFonts w:ascii="Times New Roman" w:hAnsi="Times New Roman" w:cs="Times New Roman"/>
          <w:sz w:val="24"/>
          <w:szCs w:val="24"/>
        </w:rPr>
        <w:t>водосборите</w:t>
      </w:r>
      <w:proofErr w:type="spellEnd"/>
      <w:r w:rsidR="00BF2E01" w:rsidRPr="008B1357">
        <w:rPr>
          <w:rFonts w:ascii="Times New Roman" w:hAnsi="Times New Roman" w:cs="Times New Roman"/>
          <w:sz w:val="24"/>
          <w:szCs w:val="24"/>
        </w:rPr>
        <w:t>.</w:t>
      </w:r>
      <w:r w:rsidR="00C718CE" w:rsidRPr="008B1357">
        <w:rPr>
          <w:rFonts w:ascii="Times New Roman" w:hAnsi="Times New Roman" w:cs="Times New Roman"/>
          <w:sz w:val="24"/>
          <w:szCs w:val="24"/>
        </w:rPr>
        <w:t xml:space="preserve"> </w:t>
      </w:r>
      <w:r w:rsidR="00BF2E01" w:rsidRPr="008B1357">
        <w:rPr>
          <w:rFonts w:ascii="Times New Roman" w:hAnsi="Times New Roman" w:cs="Times New Roman"/>
          <w:sz w:val="24"/>
          <w:szCs w:val="24"/>
        </w:rPr>
        <w:t xml:space="preserve">Здравословното състояние в тези </w:t>
      </w:r>
      <w:r w:rsidR="00FF5DAF" w:rsidRPr="008B1357">
        <w:rPr>
          <w:rFonts w:ascii="Times New Roman" w:hAnsi="Times New Roman" w:cs="Times New Roman"/>
          <w:sz w:val="24"/>
          <w:szCs w:val="24"/>
        </w:rPr>
        <w:t xml:space="preserve">участъци </w:t>
      </w:r>
      <w:r w:rsidR="00BF2E01" w:rsidRPr="008B1357">
        <w:rPr>
          <w:rFonts w:ascii="Times New Roman" w:hAnsi="Times New Roman" w:cs="Times New Roman"/>
          <w:sz w:val="24"/>
          <w:szCs w:val="24"/>
        </w:rPr>
        <w:t>е добро</w:t>
      </w:r>
      <w:r w:rsidR="00FF5DAF" w:rsidRPr="008B1357">
        <w:rPr>
          <w:rFonts w:ascii="Times New Roman" w:hAnsi="Times New Roman" w:cs="Times New Roman"/>
          <w:sz w:val="24"/>
          <w:szCs w:val="24"/>
        </w:rPr>
        <w:t>. Няма наличие на ерозионни процеси. Няма повреди по естествена крайречна растителност.</w:t>
      </w:r>
      <w:r w:rsidR="00BF2E01" w:rsidRPr="008B13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7187" w:rsidRPr="008B1357" w:rsidRDefault="000A7187" w:rsidP="000A7187">
      <w:pPr>
        <w:pStyle w:val="a9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b/>
          <w:sz w:val="24"/>
          <w:szCs w:val="24"/>
        </w:rPr>
        <w:tab/>
      </w:r>
      <w:r w:rsidR="003E64EB" w:rsidRPr="008B1357">
        <w:rPr>
          <w:rFonts w:ascii="Times New Roman" w:hAnsi="Times New Roman" w:cs="Times New Roman"/>
          <w:b/>
          <w:sz w:val="24"/>
          <w:szCs w:val="24"/>
        </w:rPr>
        <w:t xml:space="preserve">ВКС 4.3 </w:t>
      </w:r>
      <w:r w:rsidRPr="008B13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64EB" w:rsidRPr="008B1357">
        <w:rPr>
          <w:rFonts w:ascii="Times New Roman" w:hAnsi="Times New Roman" w:cs="Times New Roman"/>
          <w:sz w:val="24"/>
          <w:szCs w:val="24"/>
        </w:rPr>
        <w:t xml:space="preserve">Гори с решаващо </w:t>
      </w:r>
      <w:proofErr w:type="spellStart"/>
      <w:r w:rsidR="003E64EB" w:rsidRPr="008B1357">
        <w:rPr>
          <w:rFonts w:ascii="Times New Roman" w:hAnsi="Times New Roman" w:cs="Times New Roman"/>
          <w:sz w:val="24"/>
          <w:szCs w:val="24"/>
        </w:rPr>
        <w:t>протовоерозионно</w:t>
      </w:r>
      <w:proofErr w:type="spellEnd"/>
      <w:r w:rsidR="003E64EB" w:rsidRPr="008B1357">
        <w:rPr>
          <w:rFonts w:ascii="Times New Roman" w:hAnsi="Times New Roman" w:cs="Times New Roman"/>
          <w:sz w:val="24"/>
          <w:szCs w:val="24"/>
        </w:rPr>
        <w:t xml:space="preserve">  значение. Проведените лесовъдски дейности не оказват отрицателно въздействие върху територията на горите  определени като гори с решаващо </w:t>
      </w:r>
      <w:proofErr w:type="spellStart"/>
      <w:r w:rsidR="003E64EB" w:rsidRPr="008B1357">
        <w:rPr>
          <w:rFonts w:ascii="Times New Roman" w:hAnsi="Times New Roman" w:cs="Times New Roman"/>
          <w:sz w:val="24"/>
          <w:szCs w:val="24"/>
        </w:rPr>
        <w:t>противоерозинно</w:t>
      </w:r>
      <w:proofErr w:type="spellEnd"/>
      <w:r w:rsidR="003E64EB" w:rsidRPr="008B1357">
        <w:rPr>
          <w:rFonts w:ascii="Times New Roman" w:hAnsi="Times New Roman" w:cs="Times New Roman"/>
          <w:sz w:val="24"/>
          <w:szCs w:val="24"/>
        </w:rPr>
        <w:t xml:space="preserve"> значение и не нарушават функциите им.</w:t>
      </w:r>
    </w:p>
    <w:p w:rsidR="000A7187" w:rsidRPr="008B1357" w:rsidRDefault="000A7187" w:rsidP="000A7187">
      <w:pPr>
        <w:pStyle w:val="a9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b/>
          <w:sz w:val="24"/>
          <w:szCs w:val="24"/>
        </w:rPr>
        <w:tab/>
      </w:r>
      <w:r w:rsidR="003E64EB" w:rsidRPr="008B1357">
        <w:rPr>
          <w:rFonts w:ascii="Times New Roman" w:hAnsi="Times New Roman" w:cs="Times New Roman"/>
          <w:b/>
          <w:sz w:val="24"/>
          <w:szCs w:val="24"/>
        </w:rPr>
        <w:t xml:space="preserve">ВКС 4.4  </w:t>
      </w:r>
      <w:r w:rsidR="003E64EB" w:rsidRPr="008B1357">
        <w:rPr>
          <w:rFonts w:ascii="Times New Roman" w:hAnsi="Times New Roman" w:cs="Times New Roman"/>
          <w:sz w:val="24"/>
          <w:szCs w:val="24"/>
        </w:rPr>
        <w:t>Гори</w:t>
      </w:r>
      <w:r w:rsidR="00420AAC" w:rsidRPr="008B1357">
        <w:rPr>
          <w:rFonts w:ascii="Times New Roman" w:hAnsi="Times New Roman" w:cs="Times New Roman"/>
          <w:sz w:val="24"/>
          <w:szCs w:val="24"/>
        </w:rPr>
        <w:t>,</w:t>
      </w:r>
      <w:r w:rsidR="003E64EB" w:rsidRPr="008B1357">
        <w:rPr>
          <w:rFonts w:ascii="Times New Roman" w:hAnsi="Times New Roman" w:cs="Times New Roman"/>
          <w:sz w:val="24"/>
          <w:szCs w:val="24"/>
        </w:rPr>
        <w:t xml:space="preserve"> които представляват бариера за разпрост</w:t>
      </w:r>
      <w:r w:rsidR="00F7377B" w:rsidRPr="008B1357">
        <w:rPr>
          <w:rFonts w:ascii="Times New Roman" w:hAnsi="Times New Roman" w:cs="Times New Roman"/>
          <w:sz w:val="24"/>
          <w:szCs w:val="24"/>
        </w:rPr>
        <w:t>р</w:t>
      </w:r>
      <w:r w:rsidR="003E64EB" w:rsidRPr="008B1357">
        <w:rPr>
          <w:rFonts w:ascii="Times New Roman" w:hAnsi="Times New Roman" w:cs="Times New Roman"/>
          <w:sz w:val="24"/>
          <w:szCs w:val="24"/>
        </w:rPr>
        <w:t>анение на пожари</w:t>
      </w:r>
      <w:r w:rsidR="00AF52E4" w:rsidRPr="008B1357">
        <w:rPr>
          <w:rFonts w:ascii="Times New Roman" w:hAnsi="Times New Roman" w:cs="Times New Roman"/>
          <w:sz w:val="24"/>
          <w:szCs w:val="24"/>
        </w:rPr>
        <w:t>. Няма констатирани запалвания в насаждения</w:t>
      </w:r>
      <w:r w:rsidR="00420AAC" w:rsidRPr="008B1357">
        <w:rPr>
          <w:rFonts w:ascii="Times New Roman" w:hAnsi="Times New Roman" w:cs="Times New Roman"/>
          <w:sz w:val="24"/>
          <w:szCs w:val="24"/>
        </w:rPr>
        <w:t>,</w:t>
      </w:r>
      <w:r w:rsidR="00AF52E4" w:rsidRPr="008B1357">
        <w:rPr>
          <w:rFonts w:ascii="Times New Roman" w:hAnsi="Times New Roman" w:cs="Times New Roman"/>
          <w:sz w:val="24"/>
          <w:szCs w:val="24"/>
        </w:rPr>
        <w:t xml:space="preserve"> представляващи бариера за разпространение  на пожари. </w:t>
      </w:r>
    </w:p>
    <w:p w:rsidR="00455CB6" w:rsidRPr="008B1357" w:rsidRDefault="000A7187" w:rsidP="000A7187">
      <w:pPr>
        <w:pStyle w:val="a9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b/>
          <w:sz w:val="24"/>
          <w:szCs w:val="24"/>
        </w:rPr>
        <w:tab/>
      </w:r>
      <w:r w:rsidR="00AF52E4" w:rsidRPr="008B1357">
        <w:rPr>
          <w:rFonts w:ascii="Times New Roman" w:hAnsi="Times New Roman" w:cs="Times New Roman"/>
          <w:b/>
          <w:sz w:val="24"/>
          <w:szCs w:val="24"/>
        </w:rPr>
        <w:t xml:space="preserve">ВКС 4.5 </w:t>
      </w:r>
      <w:r w:rsidRPr="008B13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5CB6" w:rsidRPr="008B1357">
        <w:rPr>
          <w:rFonts w:ascii="Times New Roman" w:hAnsi="Times New Roman" w:cs="Times New Roman"/>
          <w:sz w:val="24"/>
          <w:szCs w:val="24"/>
        </w:rPr>
        <w:t>Гори с решаващо значение за състоянието на селскостопанските дейности</w:t>
      </w:r>
      <w:r w:rsidR="00420AAC" w:rsidRPr="008B1357">
        <w:rPr>
          <w:rFonts w:ascii="Times New Roman" w:hAnsi="Times New Roman" w:cs="Times New Roman"/>
          <w:sz w:val="24"/>
          <w:szCs w:val="24"/>
        </w:rPr>
        <w:t xml:space="preserve"> </w:t>
      </w:r>
      <w:r w:rsidR="00455CB6" w:rsidRPr="008B1357">
        <w:rPr>
          <w:rFonts w:ascii="Times New Roman" w:hAnsi="Times New Roman" w:cs="Times New Roman"/>
          <w:sz w:val="24"/>
          <w:szCs w:val="24"/>
        </w:rPr>
        <w:t>(земеделие, рибни запаси) и защитата на инфраструктурните обекти.</w:t>
      </w:r>
      <w:r w:rsidR="00AF52E4" w:rsidRPr="008B1357">
        <w:rPr>
          <w:rFonts w:ascii="Times New Roman" w:hAnsi="Times New Roman" w:cs="Times New Roman"/>
          <w:sz w:val="24"/>
          <w:szCs w:val="24"/>
        </w:rPr>
        <w:t xml:space="preserve"> </w:t>
      </w:r>
      <w:r w:rsidR="00455CB6" w:rsidRPr="008B1357">
        <w:rPr>
          <w:rFonts w:ascii="Times New Roman" w:hAnsi="Times New Roman" w:cs="Times New Roman"/>
          <w:sz w:val="24"/>
          <w:szCs w:val="24"/>
        </w:rPr>
        <w:t>Състоянието на горите е добро и не са нарушени функциите им. Няма констатирани нерегламентирани дейности.</w:t>
      </w:r>
    </w:p>
    <w:p w:rsidR="00B75089" w:rsidRPr="008B1357" w:rsidRDefault="000A7187" w:rsidP="003600B4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ab/>
      </w:r>
      <w:r w:rsidR="00455CB6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Мониторинг на ВКС 5 – ОСНОВНИ ПОТРЕБНОСТИ НА НАСЕЛЕНИЕТО</w:t>
      </w:r>
    </w:p>
    <w:p w:rsidR="0005564A" w:rsidRPr="008B1357" w:rsidRDefault="000A7187" w:rsidP="003600B4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F577BD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Земеделието и животновъдството са слабо развити в района</w:t>
      </w:r>
      <w:r w:rsidR="00420AAC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577BD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20AAC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F577BD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здадени са позволителни за събиране на гъби</w:t>
      </w:r>
      <w:r w:rsidR="00420AAC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="00420AAC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левурда</w:t>
      </w:r>
      <w:proofErr w:type="spellEnd"/>
      <w:r w:rsidR="00F577BD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5564A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577BD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територията има </w:t>
      </w:r>
      <w:r w:rsidR="00420AAC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две</w:t>
      </w:r>
      <w:r w:rsidR="00F577BD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ловн</w:t>
      </w:r>
      <w:r w:rsidR="00420AAC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F577BD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сдружени</w:t>
      </w:r>
      <w:r w:rsidR="00420AAC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я. </w:t>
      </w:r>
      <w:r w:rsidR="004D28E3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През 201</w:t>
      </w:r>
      <w:r w:rsidR="00420AAC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 </w:t>
      </w:r>
      <w:r w:rsidR="0005564A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  <w:r w:rsidR="00F7377B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няма констатирани случаи на бра</w:t>
      </w:r>
      <w:r w:rsidR="0005564A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кониерство.</w:t>
      </w:r>
    </w:p>
    <w:p w:rsidR="000A7187" w:rsidRPr="008B1357" w:rsidRDefault="000A7187" w:rsidP="000A7187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05564A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Мониторинг на ВКС 6 – КУЛТУРНИ ЦЕННОСТИ</w:t>
      </w:r>
    </w:p>
    <w:p w:rsidR="00420AAC" w:rsidRPr="008B1357" w:rsidRDefault="000A7187" w:rsidP="000A7187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420AAC" w:rsidRPr="008B1357">
        <w:rPr>
          <w:rFonts w:ascii="Times New Roman" w:hAnsi="Times New Roman" w:cs="Times New Roman"/>
          <w:color w:val="000000"/>
          <w:sz w:val="24"/>
          <w:szCs w:val="24"/>
        </w:rPr>
        <w:t>В тази категория попадат гори в подотдели около манастири и исторически места, както следва:</w:t>
      </w:r>
    </w:p>
    <w:p w:rsidR="00420AAC" w:rsidRPr="008B1357" w:rsidRDefault="00420AAC" w:rsidP="000A7187">
      <w:pPr>
        <w:pStyle w:val="aa"/>
        <w:numPr>
          <w:ilvl w:val="0"/>
          <w:numId w:val="49"/>
        </w:numPr>
        <w:spacing w:line="360" w:lineRule="auto"/>
        <w:rPr>
          <w:b/>
          <w:color w:val="000000"/>
          <w:szCs w:val="24"/>
        </w:rPr>
      </w:pPr>
      <w:r w:rsidRPr="008B1357">
        <w:rPr>
          <w:b/>
          <w:color w:val="000000"/>
          <w:szCs w:val="24"/>
          <w:lang w:val="bg-BG"/>
        </w:rPr>
        <w:t xml:space="preserve">Дряновски манастир „Св. Архангел Михаил”. </w:t>
      </w:r>
      <w:r w:rsidRPr="008B1357">
        <w:rPr>
          <w:szCs w:val="24"/>
          <w:lang w:val="bg-BG"/>
        </w:rPr>
        <w:t>За опазването на характерните ландшафти и типичните за района смесени широколистни гори е обявена  ЗМ „Дряновски манастир”</w:t>
      </w:r>
      <w:r w:rsidR="000A7187" w:rsidRPr="008B1357">
        <w:rPr>
          <w:szCs w:val="24"/>
          <w:lang w:val="bg-BG"/>
        </w:rPr>
        <w:t>;</w:t>
      </w:r>
    </w:p>
    <w:p w:rsidR="00420AAC" w:rsidRPr="008B1357" w:rsidRDefault="00420AAC" w:rsidP="003600B4">
      <w:pPr>
        <w:pStyle w:val="ListParagraph1"/>
        <w:numPr>
          <w:ilvl w:val="0"/>
          <w:numId w:val="47"/>
        </w:numPr>
        <w:spacing w:line="360" w:lineRule="auto"/>
        <w:jc w:val="both"/>
        <w:rPr>
          <w:color w:val="000000"/>
        </w:rPr>
      </w:pPr>
      <w:r w:rsidRPr="008B1357">
        <w:rPr>
          <w:b/>
          <w:color w:val="000000"/>
        </w:rPr>
        <w:t xml:space="preserve">Параклис „Св. Иван Рилски – чудотворец”. </w:t>
      </w:r>
      <w:r w:rsidRPr="008B1357">
        <w:rPr>
          <w:color w:val="000000"/>
        </w:rPr>
        <w:t>На връх Голям Кръстец са пренощували мощите на Св. Иван Рилски при пренасянето им в Търновград. Строен по времето на Асеневци. Реставриран края на 90-те години</w:t>
      </w:r>
      <w:r w:rsidR="00FB3F5C">
        <w:rPr>
          <w:color w:val="000000"/>
        </w:rPr>
        <w:t>.</w:t>
      </w:r>
    </w:p>
    <w:p w:rsidR="00420AAC" w:rsidRPr="008B1357" w:rsidRDefault="00420AAC" w:rsidP="003600B4">
      <w:pPr>
        <w:pStyle w:val="ListParagraph1"/>
        <w:numPr>
          <w:ilvl w:val="0"/>
          <w:numId w:val="47"/>
        </w:numPr>
        <w:spacing w:line="360" w:lineRule="auto"/>
        <w:jc w:val="both"/>
        <w:rPr>
          <w:color w:val="000000"/>
        </w:rPr>
      </w:pPr>
      <w:r w:rsidRPr="008B1357">
        <w:rPr>
          <w:b/>
          <w:color w:val="000000"/>
        </w:rPr>
        <w:lastRenderedPageBreak/>
        <w:t>Параклис „Св. Вяра, Надежда, Любов и майка им София”</w:t>
      </w:r>
      <w:r w:rsidRPr="008B1357">
        <w:rPr>
          <w:color w:val="000000"/>
        </w:rPr>
        <w:t xml:space="preserve">. Намира се в близост до с. </w:t>
      </w:r>
      <w:proofErr w:type="spellStart"/>
      <w:r w:rsidRPr="008B1357">
        <w:rPr>
          <w:color w:val="000000"/>
        </w:rPr>
        <w:t>Бъзовиц</w:t>
      </w:r>
      <w:proofErr w:type="spellEnd"/>
      <w:r w:rsidRPr="008B1357">
        <w:rPr>
          <w:color w:val="000000"/>
        </w:rPr>
        <w:t xml:space="preserve"> в южна посока. Възстановен в края на 90-те години</w:t>
      </w:r>
      <w:r w:rsidR="00FB3F5C">
        <w:rPr>
          <w:color w:val="000000"/>
        </w:rPr>
        <w:t>.</w:t>
      </w:r>
    </w:p>
    <w:p w:rsidR="00420AAC" w:rsidRPr="008B1357" w:rsidRDefault="00420AAC" w:rsidP="000A7187">
      <w:pPr>
        <w:pStyle w:val="a9"/>
        <w:numPr>
          <w:ilvl w:val="0"/>
          <w:numId w:val="47"/>
        </w:numPr>
        <w:tabs>
          <w:tab w:val="num" w:pos="1551"/>
        </w:tabs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b/>
          <w:sz w:val="24"/>
          <w:szCs w:val="24"/>
        </w:rPr>
        <w:t>Пещерата „Килийките”</w:t>
      </w:r>
      <w:r w:rsidRPr="008B1357">
        <w:rPr>
          <w:rFonts w:ascii="Times New Roman" w:hAnsi="Times New Roman" w:cs="Times New Roman"/>
          <w:color w:val="000000"/>
          <w:sz w:val="24"/>
          <w:szCs w:val="24"/>
        </w:rPr>
        <w:t xml:space="preserve"> – Със статут на Паметник на Античността – </w:t>
      </w:r>
      <w:r w:rsidRPr="008B1357">
        <w:rPr>
          <w:rFonts w:ascii="Times New Roman" w:hAnsi="Times New Roman" w:cs="Times New Roman"/>
          <w:sz w:val="24"/>
          <w:szCs w:val="24"/>
        </w:rPr>
        <w:t xml:space="preserve">намира се в карстов район, на 2-3 км. югоизточно от с. Станчев хан. Откритият керамичния материал датира времето на използване на пещерата в широки хронологически граници – от края на късната бронзова и началото на ранно желязната до края на късно желязната епоха.(ХІІ – І в. пр. н. е.) На масива над пещерите има останки от малка крепостна стена, като изграждането и се отнася към времето на късната античност ІV – VІ в. </w:t>
      </w:r>
    </w:p>
    <w:p w:rsidR="00FB3F5C" w:rsidRDefault="00420AAC" w:rsidP="002967BD">
      <w:pPr>
        <w:pStyle w:val="ListParagraph1"/>
        <w:numPr>
          <w:ilvl w:val="0"/>
          <w:numId w:val="46"/>
        </w:numPr>
        <w:spacing w:line="360" w:lineRule="auto"/>
        <w:jc w:val="both"/>
        <w:rPr>
          <w:color w:val="000000"/>
        </w:rPr>
      </w:pPr>
      <w:r w:rsidRPr="00FB3F5C">
        <w:rPr>
          <w:b/>
          <w:color w:val="000000"/>
        </w:rPr>
        <w:t xml:space="preserve">Района на ГД „Българка” – ПЗ „ Виканата скала” – </w:t>
      </w:r>
      <w:r w:rsidRPr="00FB3F5C">
        <w:rPr>
          <w:color w:val="000000"/>
        </w:rPr>
        <w:t xml:space="preserve">Дълги години края на м. август се е провеждал Традиционен събор под наименованието – </w:t>
      </w:r>
      <w:proofErr w:type="spellStart"/>
      <w:r w:rsidRPr="00FB3F5C">
        <w:rPr>
          <w:color w:val="000000"/>
        </w:rPr>
        <w:t>Малинарска</w:t>
      </w:r>
      <w:proofErr w:type="spellEnd"/>
      <w:r w:rsidRPr="00FB3F5C">
        <w:rPr>
          <w:color w:val="000000"/>
        </w:rPr>
        <w:t xml:space="preserve"> вечер. Има идея за възстановяването му. </w:t>
      </w:r>
    </w:p>
    <w:p w:rsidR="00420AAC" w:rsidRPr="00FB3F5C" w:rsidRDefault="00420AAC" w:rsidP="002967BD">
      <w:pPr>
        <w:pStyle w:val="ListParagraph1"/>
        <w:numPr>
          <w:ilvl w:val="0"/>
          <w:numId w:val="46"/>
        </w:numPr>
        <w:spacing w:line="360" w:lineRule="auto"/>
        <w:jc w:val="both"/>
        <w:rPr>
          <w:color w:val="000000"/>
        </w:rPr>
      </w:pPr>
      <w:r w:rsidRPr="00FB3F5C">
        <w:rPr>
          <w:b/>
          <w:color w:val="000000"/>
        </w:rPr>
        <w:t xml:space="preserve">Връх </w:t>
      </w:r>
      <w:proofErr w:type="spellStart"/>
      <w:r w:rsidRPr="00FB3F5C">
        <w:rPr>
          <w:b/>
          <w:color w:val="000000"/>
        </w:rPr>
        <w:t>Белновръх</w:t>
      </w:r>
      <w:proofErr w:type="spellEnd"/>
      <w:r w:rsidRPr="00FB3F5C">
        <w:rPr>
          <w:color w:val="000000"/>
        </w:rPr>
        <w:t xml:space="preserve"> – намира се на 2 км. североизточно от с. Станчев хан. Провеждал се е събор по надпяване под наслова „Балканът пее и разказва”. Има изградена сцена. След 20 годишно прекъсване се водят разговори за </w:t>
      </w:r>
      <w:proofErr w:type="spellStart"/>
      <w:r w:rsidRPr="00FB3F5C">
        <w:rPr>
          <w:color w:val="000000"/>
        </w:rPr>
        <w:t>въстановяване</w:t>
      </w:r>
      <w:proofErr w:type="spellEnd"/>
      <w:r w:rsidRPr="00FB3F5C">
        <w:rPr>
          <w:color w:val="000000"/>
        </w:rPr>
        <w:t xml:space="preserve"> на надпяването. </w:t>
      </w:r>
    </w:p>
    <w:p w:rsidR="00FB3F5C" w:rsidRDefault="00420AAC" w:rsidP="00FB3F5C">
      <w:pPr>
        <w:pStyle w:val="ListParagraph1"/>
        <w:numPr>
          <w:ilvl w:val="0"/>
          <w:numId w:val="46"/>
        </w:numPr>
        <w:spacing w:line="360" w:lineRule="auto"/>
        <w:jc w:val="both"/>
        <w:rPr>
          <w:color w:val="000000"/>
        </w:rPr>
      </w:pPr>
      <w:r w:rsidRPr="008B1357">
        <w:rPr>
          <w:color w:val="000000"/>
        </w:rPr>
        <w:t xml:space="preserve"> </w:t>
      </w:r>
      <w:r w:rsidRPr="008B1357">
        <w:rPr>
          <w:b/>
          <w:color w:val="000000"/>
        </w:rPr>
        <w:t>Екопътеки около с. Бъзовец</w:t>
      </w:r>
      <w:r w:rsidRPr="008B1357">
        <w:rPr>
          <w:color w:val="000000"/>
        </w:rPr>
        <w:t xml:space="preserve"> – две кръгови пътеки до върховете Голям Бъзовец и Голям Кръстец с изградена инфраструктура (заслони, кътове за отдих, панорамни </w:t>
      </w:r>
      <w:proofErr w:type="spellStart"/>
      <w:r w:rsidRPr="008B1357">
        <w:rPr>
          <w:color w:val="000000"/>
        </w:rPr>
        <w:t>площатки</w:t>
      </w:r>
      <w:proofErr w:type="spellEnd"/>
      <w:r w:rsidRPr="008B1357">
        <w:rPr>
          <w:color w:val="000000"/>
        </w:rPr>
        <w:t>) преминават покрай възстановените параклиси.</w:t>
      </w:r>
    </w:p>
    <w:p w:rsidR="00886BF4" w:rsidRPr="00FB3F5C" w:rsidRDefault="000A7187" w:rsidP="00FB3F5C">
      <w:pPr>
        <w:pStyle w:val="ListParagraph1"/>
        <w:spacing w:line="360" w:lineRule="auto"/>
        <w:ind w:left="1080"/>
        <w:jc w:val="both"/>
        <w:rPr>
          <w:color w:val="000000"/>
        </w:rPr>
      </w:pPr>
      <w:r w:rsidRPr="00FB3F5C">
        <w:rPr>
          <w:color w:val="000000"/>
        </w:rPr>
        <w:tab/>
      </w:r>
      <w:r w:rsidR="00886BF4" w:rsidRPr="00FB3F5C">
        <w:rPr>
          <w:color w:val="000000"/>
        </w:rPr>
        <w:t xml:space="preserve">На територията на ТП „ДГС </w:t>
      </w:r>
      <w:r w:rsidR="00607FA3" w:rsidRPr="00FB3F5C">
        <w:rPr>
          <w:color w:val="000000"/>
        </w:rPr>
        <w:t>Плачковци</w:t>
      </w:r>
      <w:r w:rsidR="00886BF4" w:rsidRPr="00FB3F5C">
        <w:rPr>
          <w:color w:val="000000"/>
        </w:rPr>
        <w:t xml:space="preserve">” има изградени много на брой чешми, както и определи места за отдих.  До тях се осигурява буферна зона,  интензивността на </w:t>
      </w:r>
      <w:proofErr w:type="spellStart"/>
      <w:r w:rsidR="00886BF4" w:rsidRPr="00FB3F5C">
        <w:rPr>
          <w:color w:val="000000"/>
        </w:rPr>
        <w:t>сечите</w:t>
      </w:r>
      <w:proofErr w:type="spellEnd"/>
      <w:r w:rsidR="00886BF4" w:rsidRPr="00FB3F5C">
        <w:rPr>
          <w:color w:val="000000"/>
        </w:rPr>
        <w:t xml:space="preserve"> в тези гори е по – ниска. Нямаме констатирани повреди, вследствие на лесовъдски дейности. Не се наблюдава нарушение на естествените функции на горите.</w:t>
      </w:r>
    </w:p>
    <w:p w:rsidR="0005564A" w:rsidRPr="008B1357" w:rsidRDefault="0005564A" w:rsidP="003600B4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86099" w:rsidRPr="008B1357" w:rsidRDefault="00886099" w:rsidP="000A7187">
      <w:pPr>
        <w:pStyle w:val="a9"/>
        <w:numPr>
          <w:ilvl w:val="1"/>
          <w:numId w:val="26"/>
        </w:numPr>
        <w:spacing w:line="360" w:lineRule="auto"/>
        <w:ind w:left="709" w:firstLine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Въздействие на дейностите по управление върху околната среда</w:t>
      </w:r>
      <w:r w:rsidR="007448AE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B75089" w:rsidRPr="008B1357" w:rsidRDefault="00B75089" w:rsidP="003600B4">
      <w:pPr>
        <w:spacing w:line="36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След приключване на </w:t>
      </w:r>
      <w:proofErr w:type="spellStart"/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сечите</w:t>
      </w:r>
      <w:proofErr w:type="spellEnd"/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държа</w:t>
      </w:r>
      <w:r w:rsidR="004D28E3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вните горски територии през 201</w:t>
      </w:r>
      <w:r w:rsidR="00C82D49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3600B4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година и извършените оценки на въздействието на изведената сеч върху ключови елементи на околната среда, съседни имоти и инфраструктура на</w:t>
      </w:r>
      <w:r w:rsidR="00704F83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територията на ТП „ДГС </w:t>
      </w:r>
      <w:r w:rsidR="00607FA3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Плачковци</w:t>
      </w:r>
      <w:r w:rsidR="00704F83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F96099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се установи</w:t>
      </w: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B75089" w:rsidRDefault="00B75089" w:rsidP="003600B4">
      <w:pPr>
        <w:pStyle w:val="a9"/>
        <w:numPr>
          <w:ilvl w:val="0"/>
          <w:numId w:val="39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Повреди по подраста в насажденията с извършена оценка - установени са минимални повреди.</w:t>
      </w:r>
    </w:p>
    <w:p w:rsidR="00FB3F5C" w:rsidRPr="008B1357" w:rsidRDefault="00FB3F5C" w:rsidP="00FB3F5C">
      <w:pPr>
        <w:pStyle w:val="a9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75089" w:rsidRPr="008B1357" w:rsidRDefault="00B75089" w:rsidP="003600B4">
      <w:pPr>
        <w:pStyle w:val="a9"/>
        <w:numPr>
          <w:ilvl w:val="0"/>
          <w:numId w:val="39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Повреди по оставащия </w:t>
      </w:r>
      <w:proofErr w:type="spellStart"/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дървостой</w:t>
      </w:r>
      <w:proofErr w:type="spellEnd"/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са констатирани над допустимите (над 2 % по брой от оставащите на корен дървета).</w:t>
      </w:r>
    </w:p>
    <w:p w:rsidR="00B75089" w:rsidRPr="008B1357" w:rsidRDefault="00B75089" w:rsidP="003600B4">
      <w:pPr>
        <w:pStyle w:val="a9"/>
        <w:numPr>
          <w:ilvl w:val="0"/>
          <w:numId w:val="39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Оставяне на мъртва дървесина - в насажденията с изведени сечи е налична стояща и лежаща мъртва дървесина.</w:t>
      </w:r>
    </w:p>
    <w:p w:rsidR="00B75089" w:rsidRPr="008B1357" w:rsidRDefault="00B75089" w:rsidP="003600B4">
      <w:pPr>
        <w:pStyle w:val="a9"/>
        <w:numPr>
          <w:ilvl w:val="0"/>
          <w:numId w:val="39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Въздействие върху идентифицираното биоразнообразие - при установяване се описва в технологичния план и карнет описа на насаждението и се дават мерките за тяхното опазване.</w:t>
      </w:r>
    </w:p>
    <w:p w:rsidR="00B75089" w:rsidRPr="008B1357" w:rsidRDefault="00B75089" w:rsidP="003600B4">
      <w:pPr>
        <w:pStyle w:val="a9"/>
        <w:numPr>
          <w:ilvl w:val="0"/>
          <w:numId w:val="39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Водни ресурси на територията и/или в близост до насажденията - при наличие на водни течения  в листа за предварителна оценка са дефинирани мерките за опазване.</w:t>
      </w:r>
    </w:p>
    <w:p w:rsidR="00B75089" w:rsidRPr="008B1357" w:rsidRDefault="00B75089" w:rsidP="003600B4">
      <w:pPr>
        <w:pStyle w:val="a9"/>
        <w:numPr>
          <w:ilvl w:val="0"/>
          <w:numId w:val="39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Въздействия върху съседни насаждения – констатира се неблагоприятни въздействия върху почвата, в резултат на  извоза на дървесина.</w:t>
      </w:r>
    </w:p>
    <w:p w:rsidR="00B75089" w:rsidRPr="008B1357" w:rsidRDefault="00B75089" w:rsidP="003600B4">
      <w:pPr>
        <w:pStyle w:val="a9"/>
        <w:numPr>
          <w:ilvl w:val="0"/>
          <w:numId w:val="39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Наличие на отпадъци в горските територии </w:t>
      </w:r>
      <w:r w:rsidR="00686A3B" w:rsidRPr="008B135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  <w:r w:rsidRPr="008B135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704F83" w:rsidRPr="008B135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няма</w:t>
      </w:r>
      <w:r w:rsidR="00686A3B" w:rsidRPr="008B135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B135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констати</w:t>
      </w:r>
      <w:r w:rsidR="00686A3B" w:rsidRPr="008B135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рани случаи.</w:t>
      </w:r>
    </w:p>
    <w:p w:rsidR="00704F83" w:rsidRPr="008B1357" w:rsidRDefault="00704F83" w:rsidP="003600B4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86099" w:rsidRPr="008B1357" w:rsidRDefault="00886099" w:rsidP="000A7187">
      <w:pPr>
        <w:spacing w:line="360" w:lineRule="auto"/>
        <w:ind w:left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1.1</w:t>
      </w:r>
      <w:r w:rsidR="003600B4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3. </w:t>
      </w:r>
      <w:r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Въздействие на дейностите по управление върху социалната среда</w:t>
      </w:r>
      <w:r w:rsidR="00686A3B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A0265E" w:rsidRPr="008B1357" w:rsidRDefault="00686A3B" w:rsidP="003600B4">
      <w:pPr>
        <w:spacing w:line="360" w:lineRule="auto"/>
        <w:ind w:firstLine="708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Няма подадени жалби и сигнали, </w:t>
      </w:r>
      <w:r w:rsidR="00644A5A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свързани с </w:t>
      </w:r>
      <w:r w:rsidR="00A0265E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правата и собствеността на м</w:t>
      </w:r>
      <w:r w:rsidR="00A0265E" w:rsidRPr="008B135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естни</w:t>
      </w:r>
      <w:r w:rsidR="00644A5A" w:rsidRPr="008B135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те общности, </w:t>
      </w:r>
      <w:r w:rsidR="00A0265E" w:rsidRPr="008B135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за</w:t>
      </w:r>
      <w:r w:rsidR="00644A5A" w:rsidRPr="008B135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сегнати и заинтересовани страни</w:t>
      </w:r>
      <w:r w:rsidRPr="008B135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:rsidR="00686A3B" w:rsidRPr="008B1357" w:rsidRDefault="00686A3B" w:rsidP="003600B4">
      <w:pPr>
        <w:spacing w:line="36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Няма отрицателни </w:t>
      </w:r>
      <w:r w:rsidR="00644A5A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A0265E"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ъздействия върху източници на питейна вода</w:t>
      </w: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86A3B" w:rsidRPr="008B1357" w:rsidRDefault="00686A3B" w:rsidP="003600B4">
      <w:pPr>
        <w:suppressAutoHyphens/>
        <w:spacing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B1357">
        <w:rPr>
          <w:rFonts w:ascii="Times New Roman" w:eastAsia="Times New Roman" w:hAnsi="Times New Roman" w:cs="Times New Roman"/>
          <w:sz w:val="24"/>
          <w:szCs w:val="24"/>
          <w:lang w:eastAsia="ar-SA"/>
        </w:rPr>
        <w:t>Местното население закупува дърва за огрев от склад  на база установен ценоразпис и по тарифа на корен след представен списък  от кмета на всяка община.</w:t>
      </w:r>
      <w:r w:rsidR="00EB0C39" w:rsidRPr="008B135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B1357">
        <w:rPr>
          <w:rFonts w:ascii="Times New Roman" w:eastAsia="Times New Roman" w:hAnsi="Times New Roman" w:cs="Times New Roman"/>
          <w:sz w:val="24"/>
          <w:szCs w:val="24"/>
          <w:lang w:eastAsia="ar-SA"/>
        </w:rPr>
        <w:t>Считаме, че местното население няма проблем с ползването на дърва за огрев</w:t>
      </w:r>
      <w:r w:rsidR="00EB0C39" w:rsidRPr="008B1357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1F1229" w:rsidRPr="008B1357" w:rsidRDefault="00686A3B" w:rsidP="003600B4">
      <w:pPr>
        <w:pStyle w:val="Default"/>
        <w:spacing w:line="360" w:lineRule="auto"/>
        <w:ind w:firstLine="709"/>
        <w:jc w:val="both"/>
        <w:rPr>
          <w:color w:val="000000" w:themeColor="text1"/>
        </w:rPr>
      </w:pPr>
      <w:r w:rsidRPr="008B1357">
        <w:rPr>
          <w:color w:val="000000" w:themeColor="text1"/>
        </w:rPr>
        <w:t>О</w:t>
      </w:r>
      <w:r w:rsidR="00A0265E" w:rsidRPr="008B1357">
        <w:rPr>
          <w:color w:val="000000" w:themeColor="text1"/>
        </w:rPr>
        <w:t>бекти</w:t>
      </w:r>
      <w:r w:rsidRPr="008B1357">
        <w:rPr>
          <w:color w:val="000000" w:themeColor="text1"/>
        </w:rPr>
        <w:t>те</w:t>
      </w:r>
      <w:r w:rsidR="00A0265E" w:rsidRPr="008B1357">
        <w:rPr>
          <w:color w:val="000000" w:themeColor="text1"/>
        </w:rPr>
        <w:t xml:space="preserve"> от културно-историческо, икономическо екологично, религиозно или духовно значение за местните общности </w:t>
      </w:r>
      <w:r w:rsidRPr="008B1357">
        <w:rPr>
          <w:color w:val="000000" w:themeColor="text1"/>
        </w:rPr>
        <w:t>са в добро състояние</w:t>
      </w:r>
      <w:r w:rsidR="00A0265E" w:rsidRPr="008B1357">
        <w:rPr>
          <w:color w:val="000000" w:themeColor="text1"/>
        </w:rPr>
        <w:t>.</w:t>
      </w:r>
    </w:p>
    <w:p w:rsidR="00886099" w:rsidRPr="008B1357" w:rsidRDefault="00886099" w:rsidP="000A7187">
      <w:pPr>
        <w:spacing w:line="360" w:lineRule="auto"/>
        <w:ind w:left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1.1</w:t>
      </w:r>
      <w:r w:rsidR="003600B4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Промени в околната среда</w:t>
      </w:r>
      <w:r w:rsidR="00A92B9C" w:rsidRPr="008B13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644A5A" w:rsidRPr="008B1357" w:rsidRDefault="00686A3B" w:rsidP="003600B4">
      <w:pPr>
        <w:spacing w:line="36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 са констатирани промени в околната среда. </w:t>
      </w:r>
    </w:p>
    <w:p w:rsidR="00686A3B" w:rsidRPr="008B1357" w:rsidRDefault="00686A3B" w:rsidP="003600B4">
      <w:pPr>
        <w:spacing w:line="36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Няма промени в защитените територии и зони.</w:t>
      </w:r>
    </w:p>
    <w:p w:rsidR="00686A3B" w:rsidRPr="008B1357" w:rsidRDefault="00686A3B" w:rsidP="003600B4">
      <w:pPr>
        <w:spacing w:line="36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1357">
        <w:rPr>
          <w:rFonts w:ascii="Times New Roman" w:hAnsi="Times New Roman" w:cs="Times New Roman"/>
          <w:color w:val="000000" w:themeColor="text1"/>
          <w:sz w:val="24"/>
          <w:szCs w:val="24"/>
        </w:rPr>
        <w:t>Няма големи природни нарушения.</w:t>
      </w:r>
    </w:p>
    <w:p w:rsidR="00EB0C39" w:rsidRPr="008B1357" w:rsidRDefault="00EB0C39" w:rsidP="003600B4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B0C39" w:rsidRPr="008B1357" w:rsidRDefault="00EB0C39" w:rsidP="003600B4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A7187" w:rsidRPr="008B1357" w:rsidRDefault="000A7187" w:rsidP="000A718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B1357">
        <w:rPr>
          <w:rFonts w:ascii="Times New Roman" w:hAnsi="Times New Roman" w:cs="Times New Roman"/>
          <w:sz w:val="24"/>
          <w:szCs w:val="24"/>
        </w:rPr>
        <w:t>2</w:t>
      </w:r>
      <w:r w:rsidR="00C82D49" w:rsidRPr="008B1357">
        <w:rPr>
          <w:rFonts w:ascii="Times New Roman" w:hAnsi="Times New Roman" w:cs="Times New Roman"/>
          <w:sz w:val="24"/>
          <w:szCs w:val="24"/>
        </w:rPr>
        <w:t>9</w:t>
      </w:r>
      <w:r w:rsidRPr="008B1357">
        <w:rPr>
          <w:rFonts w:ascii="Times New Roman" w:hAnsi="Times New Roman" w:cs="Times New Roman"/>
          <w:sz w:val="24"/>
          <w:szCs w:val="24"/>
        </w:rPr>
        <w:t>.01.20</w:t>
      </w:r>
      <w:r w:rsidR="00C82D49" w:rsidRPr="008B1357">
        <w:rPr>
          <w:rFonts w:ascii="Times New Roman" w:hAnsi="Times New Roman" w:cs="Times New Roman"/>
          <w:sz w:val="24"/>
          <w:szCs w:val="24"/>
        </w:rPr>
        <w:t>20</w:t>
      </w:r>
      <w:r w:rsidRPr="008B1357">
        <w:rPr>
          <w:rFonts w:ascii="Times New Roman" w:hAnsi="Times New Roman" w:cs="Times New Roman"/>
          <w:sz w:val="24"/>
          <w:szCs w:val="24"/>
        </w:rPr>
        <w:t xml:space="preserve"> г., гр. Плачковци                                                 </w:t>
      </w:r>
    </w:p>
    <w:p w:rsidR="000A7187" w:rsidRPr="008B1357" w:rsidRDefault="000A7187" w:rsidP="000A718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:rsidR="000A7187" w:rsidRPr="008B1357" w:rsidRDefault="000A7187" w:rsidP="000A718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A7187" w:rsidRPr="008B1357" w:rsidRDefault="000A7187" w:rsidP="000A718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A7187" w:rsidRPr="008B1357" w:rsidRDefault="000A7187" w:rsidP="000A718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1357">
        <w:rPr>
          <w:rFonts w:ascii="Times New Roman" w:hAnsi="Times New Roman" w:cs="Times New Roman"/>
          <w:sz w:val="24"/>
          <w:szCs w:val="24"/>
        </w:rPr>
        <w:t>Изготвил:</w:t>
      </w:r>
      <w:r w:rsidRPr="008B1357">
        <w:rPr>
          <w:rFonts w:ascii="Times New Roman" w:hAnsi="Times New Roman" w:cs="Times New Roman"/>
          <w:sz w:val="24"/>
          <w:szCs w:val="24"/>
        </w:rPr>
        <w:tab/>
      </w:r>
      <w:r w:rsidRPr="008B1357">
        <w:rPr>
          <w:rFonts w:ascii="Times New Roman" w:hAnsi="Times New Roman" w:cs="Times New Roman"/>
          <w:sz w:val="24"/>
          <w:szCs w:val="24"/>
        </w:rPr>
        <w:tab/>
      </w:r>
      <w:r w:rsidR="00117762">
        <w:rPr>
          <w:rFonts w:ascii="Times New Roman" w:hAnsi="Times New Roman" w:cs="Times New Roman"/>
          <w:sz w:val="24"/>
          <w:szCs w:val="24"/>
        </w:rPr>
        <w:t>/п/</w:t>
      </w:r>
      <w:r w:rsidRPr="008B1357">
        <w:rPr>
          <w:rFonts w:ascii="Times New Roman" w:hAnsi="Times New Roman" w:cs="Times New Roman"/>
          <w:sz w:val="24"/>
          <w:szCs w:val="24"/>
        </w:rPr>
        <w:tab/>
      </w:r>
      <w:r w:rsidRPr="008B1357">
        <w:rPr>
          <w:rFonts w:ascii="Times New Roman" w:hAnsi="Times New Roman" w:cs="Times New Roman"/>
          <w:sz w:val="24"/>
          <w:szCs w:val="24"/>
        </w:rPr>
        <w:tab/>
      </w:r>
      <w:r w:rsidRPr="008B1357">
        <w:rPr>
          <w:rFonts w:ascii="Times New Roman" w:hAnsi="Times New Roman" w:cs="Times New Roman"/>
          <w:sz w:val="24"/>
          <w:szCs w:val="24"/>
        </w:rPr>
        <w:tab/>
      </w:r>
      <w:r w:rsidRPr="008B1357">
        <w:rPr>
          <w:rFonts w:ascii="Times New Roman" w:hAnsi="Times New Roman" w:cs="Times New Roman"/>
          <w:sz w:val="24"/>
          <w:szCs w:val="24"/>
        </w:rPr>
        <w:tab/>
      </w:r>
      <w:r w:rsidRPr="008B1357">
        <w:rPr>
          <w:rFonts w:ascii="Times New Roman" w:hAnsi="Times New Roman" w:cs="Times New Roman"/>
          <w:sz w:val="24"/>
          <w:szCs w:val="24"/>
        </w:rPr>
        <w:tab/>
        <w:t>Директор:</w:t>
      </w:r>
      <w:r w:rsidR="00117762">
        <w:rPr>
          <w:rFonts w:ascii="Times New Roman" w:hAnsi="Times New Roman" w:cs="Times New Roman"/>
          <w:sz w:val="24"/>
          <w:szCs w:val="24"/>
        </w:rPr>
        <w:tab/>
        <w:t>/п/</w:t>
      </w:r>
    </w:p>
    <w:p w:rsidR="00886099" w:rsidRPr="008B1357" w:rsidRDefault="000A7187" w:rsidP="003600B4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8B1357">
        <w:rPr>
          <w:rFonts w:ascii="Times New Roman" w:hAnsi="Times New Roman" w:cs="Times New Roman"/>
          <w:sz w:val="24"/>
          <w:szCs w:val="24"/>
        </w:rPr>
        <w:t xml:space="preserve">        /инж. Раиса Петрова-лесничей/</w:t>
      </w:r>
      <w:r w:rsidRPr="008B1357">
        <w:rPr>
          <w:rFonts w:ascii="Times New Roman" w:hAnsi="Times New Roman" w:cs="Times New Roman"/>
          <w:sz w:val="24"/>
          <w:szCs w:val="24"/>
        </w:rPr>
        <w:tab/>
      </w:r>
      <w:r w:rsidRPr="008B1357">
        <w:rPr>
          <w:rFonts w:ascii="Times New Roman" w:hAnsi="Times New Roman" w:cs="Times New Roman"/>
          <w:sz w:val="24"/>
          <w:szCs w:val="24"/>
        </w:rPr>
        <w:tab/>
      </w:r>
      <w:r w:rsidRPr="008B1357">
        <w:rPr>
          <w:rFonts w:ascii="Times New Roman" w:hAnsi="Times New Roman" w:cs="Times New Roman"/>
          <w:sz w:val="24"/>
          <w:szCs w:val="24"/>
        </w:rPr>
        <w:tab/>
      </w:r>
      <w:r w:rsidRPr="008B1357">
        <w:rPr>
          <w:rFonts w:ascii="Times New Roman" w:hAnsi="Times New Roman" w:cs="Times New Roman"/>
          <w:sz w:val="24"/>
          <w:szCs w:val="24"/>
        </w:rPr>
        <w:tab/>
        <w:t>/инж. Мирослав Илиев/</w:t>
      </w:r>
    </w:p>
    <w:sectPr w:rsidR="00886099" w:rsidRPr="008B1357" w:rsidSect="00A92B9C">
      <w:footerReference w:type="default" r:id="rId7"/>
      <w:pgSz w:w="11906" w:h="16838"/>
      <w:pgMar w:top="568" w:right="849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A42DA" w:rsidRDefault="00CA42DA" w:rsidP="00A4680A">
      <w:r>
        <w:separator/>
      </w:r>
    </w:p>
  </w:endnote>
  <w:endnote w:type="continuationSeparator" w:id="0">
    <w:p w:rsidR="00CA42DA" w:rsidRDefault="00CA42DA" w:rsidP="00A46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81454134"/>
      <w:docPartObj>
        <w:docPartGallery w:val="Page Numbers (Bottom of Page)"/>
        <w:docPartUnique/>
      </w:docPartObj>
    </w:sdtPr>
    <w:sdtEndPr/>
    <w:sdtContent>
      <w:p w:rsidR="00455CB6" w:rsidRDefault="006765D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5373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455CB6" w:rsidRDefault="00455CB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A42DA" w:rsidRDefault="00CA42DA" w:rsidP="00A4680A">
      <w:r>
        <w:separator/>
      </w:r>
    </w:p>
  </w:footnote>
  <w:footnote w:type="continuationSeparator" w:id="0">
    <w:p w:rsidR="00CA42DA" w:rsidRDefault="00CA42DA" w:rsidP="00A468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D"/>
    <w:multiLevelType w:val="singleLevel"/>
    <w:tmpl w:val="0000000D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1" w15:restartNumberingAfterBreak="0">
    <w:nsid w:val="0000000F"/>
    <w:multiLevelType w:val="singleLevel"/>
    <w:tmpl w:val="0000000F"/>
    <w:lvl w:ilvl="0">
      <w:start w:val="1"/>
      <w:numFmt w:val="bullet"/>
      <w:lvlText w:val=""/>
      <w:lvlJc w:val="left"/>
      <w:pPr>
        <w:tabs>
          <w:tab w:val="num" w:pos="0"/>
        </w:tabs>
        <w:ind w:left="1065" w:hanging="360"/>
      </w:pPr>
      <w:rPr>
        <w:rFonts w:ascii="Symbol" w:hAnsi="Symbol"/>
      </w:rPr>
    </w:lvl>
  </w:abstractNum>
  <w:abstractNum w:abstractNumId="2" w15:restartNumberingAfterBreak="0">
    <w:nsid w:val="000915F6"/>
    <w:multiLevelType w:val="hybridMultilevel"/>
    <w:tmpl w:val="7C8EB90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1003F7"/>
    <w:multiLevelType w:val="hybridMultilevel"/>
    <w:tmpl w:val="ED86E118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0DE6E86"/>
    <w:multiLevelType w:val="hybridMultilevel"/>
    <w:tmpl w:val="F18C08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B90573"/>
    <w:multiLevelType w:val="hybridMultilevel"/>
    <w:tmpl w:val="6DA6EE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937CCC"/>
    <w:multiLevelType w:val="hybridMultilevel"/>
    <w:tmpl w:val="D15A08B8"/>
    <w:lvl w:ilvl="0" w:tplc="04020001">
      <w:start w:val="1"/>
      <w:numFmt w:val="bullet"/>
      <w:lvlText w:val="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440"/>
        </w:tabs>
        <w:ind w:left="44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600"/>
        </w:tabs>
        <w:ind w:left="66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320"/>
        </w:tabs>
        <w:ind w:left="73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8040"/>
        </w:tabs>
        <w:ind w:left="8040" w:hanging="360"/>
      </w:pPr>
      <w:rPr>
        <w:rFonts w:ascii="Wingdings" w:hAnsi="Wingdings" w:hint="default"/>
      </w:rPr>
    </w:lvl>
  </w:abstractNum>
  <w:abstractNum w:abstractNumId="7" w15:restartNumberingAfterBreak="0">
    <w:nsid w:val="06A22D23"/>
    <w:multiLevelType w:val="hybridMultilevel"/>
    <w:tmpl w:val="B40A609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EF73F9"/>
    <w:multiLevelType w:val="hybridMultilevel"/>
    <w:tmpl w:val="D868880C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0BB3018B"/>
    <w:multiLevelType w:val="hybridMultilevel"/>
    <w:tmpl w:val="E168DEEC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0BC52E49"/>
    <w:multiLevelType w:val="hybridMultilevel"/>
    <w:tmpl w:val="05722318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11BE5626"/>
    <w:multiLevelType w:val="hybridMultilevel"/>
    <w:tmpl w:val="2AD8295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3557B0"/>
    <w:multiLevelType w:val="hybridMultilevel"/>
    <w:tmpl w:val="80A6027E"/>
    <w:lvl w:ilvl="0" w:tplc="0402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3" w15:restartNumberingAfterBreak="0">
    <w:nsid w:val="153B2EBB"/>
    <w:multiLevelType w:val="hybridMultilevel"/>
    <w:tmpl w:val="125CDB3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4B29B9"/>
    <w:multiLevelType w:val="hybridMultilevel"/>
    <w:tmpl w:val="BD9EF3B4"/>
    <w:lvl w:ilvl="0" w:tplc="1332A53C">
      <w:numFmt w:val="bullet"/>
      <w:lvlText w:val="-"/>
      <w:lvlJc w:val="left"/>
      <w:pPr>
        <w:ind w:left="1068" w:hanging="360"/>
      </w:pPr>
      <w:rPr>
        <w:rFonts w:ascii="Georgia" w:eastAsiaTheme="minorHAnsi" w:hAnsi="Georgi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18506BB8"/>
    <w:multiLevelType w:val="hybridMultilevel"/>
    <w:tmpl w:val="7A64D75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9D48AF"/>
    <w:multiLevelType w:val="multilevel"/>
    <w:tmpl w:val="4B4AE5A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520"/>
      </w:pPr>
      <w:rPr>
        <w:rFonts w:hint="default"/>
      </w:rPr>
    </w:lvl>
  </w:abstractNum>
  <w:abstractNum w:abstractNumId="17" w15:restartNumberingAfterBreak="0">
    <w:nsid w:val="1AE910A8"/>
    <w:multiLevelType w:val="hybridMultilevel"/>
    <w:tmpl w:val="4EA467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887CE7"/>
    <w:multiLevelType w:val="hybridMultilevel"/>
    <w:tmpl w:val="257E9E26"/>
    <w:lvl w:ilvl="0" w:tplc="46243DAA">
      <w:numFmt w:val="bullet"/>
      <w:lvlText w:val="-"/>
      <w:lvlJc w:val="left"/>
      <w:pPr>
        <w:ind w:left="1068" w:hanging="360"/>
      </w:pPr>
      <w:rPr>
        <w:rFonts w:ascii="Georgia" w:eastAsiaTheme="minorHAnsi" w:hAnsi="Georgi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20C27329"/>
    <w:multiLevelType w:val="hybridMultilevel"/>
    <w:tmpl w:val="891A351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1D0992"/>
    <w:multiLevelType w:val="hybridMultilevel"/>
    <w:tmpl w:val="898EA1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3720A32"/>
    <w:multiLevelType w:val="hybridMultilevel"/>
    <w:tmpl w:val="861EBDF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3B63ECD"/>
    <w:multiLevelType w:val="hybridMultilevel"/>
    <w:tmpl w:val="18C21250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2DB23705"/>
    <w:multiLevelType w:val="hybridMultilevel"/>
    <w:tmpl w:val="56AED2E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C263A2"/>
    <w:multiLevelType w:val="hybridMultilevel"/>
    <w:tmpl w:val="3A0072D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717FB0"/>
    <w:multiLevelType w:val="hybridMultilevel"/>
    <w:tmpl w:val="92E845B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812649"/>
    <w:multiLevelType w:val="hybridMultilevel"/>
    <w:tmpl w:val="306AD6A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B36EDF"/>
    <w:multiLevelType w:val="multilevel"/>
    <w:tmpl w:val="8120220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8" w15:restartNumberingAfterBreak="0">
    <w:nsid w:val="4FBF25EC"/>
    <w:multiLevelType w:val="hybridMultilevel"/>
    <w:tmpl w:val="D05A9EE6"/>
    <w:lvl w:ilvl="0" w:tplc="AFFCC256">
      <w:numFmt w:val="bullet"/>
      <w:lvlText w:val="-"/>
      <w:lvlJc w:val="left"/>
      <w:pPr>
        <w:ind w:left="1065" w:hanging="360"/>
      </w:pPr>
      <w:rPr>
        <w:rFonts w:ascii="Georgia" w:eastAsiaTheme="minorHAnsi" w:hAnsi="Georgi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9" w15:restartNumberingAfterBreak="0">
    <w:nsid w:val="4FD327D7"/>
    <w:multiLevelType w:val="hybridMultilevel"/>
    <w:tmpl w:val="5FC4711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2C69A2"/>
    <w:multiLevelType w:val="multilevel"/>
    <w:tmpl w:val="58F2A7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496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16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84" w:hanging="2520"/>
      </w:pPr>
      <w:rPr>
        <w:rFonts w:hint="default"/>
      </w:rPr>
    </w:lvl>
  </w:abstractNum>
  <w:abstractNum w:abstractNumId="31" w15:restartNumberingAfterBreak="0">
    <w:nsid w:val="5D1253D9"/>
    <w:multiLevelType w:val="hybridMultilevel"/>
    <w:tmpl w:val="FD30B41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DE14493"/>
    <w:multiLevelType w:val="hybridMultilevel"/>
    <w:tmpl w:val="1436D86E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5E13553F"/>
    <w:multiLevelType w:val="hybridMultilevel"/>
    <w:tmpl w:val="1F04275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65014E"/>
    <w:multiLevelType w:val="hybridMultilevel"/>
    <w:tmpl w:val="75C21254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2A47589"/>
    <w:multiLevelType w:val="hybridMultilevel"/>
    <w:tmpl w:val="82A4477E"/>
    <w:lvl w:ilvl="0" w:tplc="1332A53C">
      <w:numFmt w:val="bullet"/>
      <w:lvlText w:val="-"/>
      <w:lvlJc w:val="left"/>
      <w:pPr>
        <w:ind w:left="1068" w:hanging="360"/>
      </w:pPr>
      <w:rPr>
        <w:rFonts w:ascii="Georgia" w:eastAsiaTheme="minorHAnsi" w:hAnsi="Georgi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65653117"/>
    <w:multiLevelType w:val="hybridMultilevel"/>
    <w:tmpl w:val="5B6CC5A2"/>
    <w:lvl w:ilvl="0" w:tplc="8452AFC2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8E6569"/>
    <w:multiLevelType w:val="hybridMultilevel"/>
    <w:tmpl w:val="479CA80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E5653A"/>
    <w:multiLevelType w:val="hybridMultilevel"/>
    <w:tmpl w:val="C266591E"/>
    <w:lvl w:ilvl="0" w:tplc="4ADA06F2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1576EA0"/>
    <w:multiLevelType w:val="hybridMultilevel"/>
    <w:tmpl w:val="C6067270"/>
    <w:lvl w:ilvl="0" w:tplc="B9B4CEC4">
      <w:numFmt w:val="bullet"/>
      <w:lvlText w:val="-"/>
      <w:lvlJc w:val="left"/>
      <w:pPr>
        <w:ind w:left="1065" w:hanging="360"/>
      </w:pPr>
      <w:rPr>
        <w:rFonts w:ascii="Georgia" w:eastAsiaTheme="minorHAnsi" w:hAnsi="Georgi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0" w15:restartNumberingAfterBreak="0">
    <w:nsid w:val="748E44E0"/>
    <w:multiLevelType w:val="hybridMultilevel"/>
    <w:tmpl w:val="2F52C0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066E28"/>
    <w:multiLevelType w:val="hybridMultilevel"/>
    <w:tmpl w:val="9F78309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FE286E"/>
    <w:multiLevelType w:val="hybridMultilevel"/>
    <w:tmpl w:val="92625EA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2E5193"/>
    <w:multiLevelType w:val="hybridMultilevel"/>
    <w:tmpl w:val="924AB3F4"/>
    <w:lvl w:ilvl="0" w:tplc="EC1C7B52">
      <w:numFmt w:val="bullet"/>
      <w:lvlText w:val="-"/>
      <w:lvlJc w:val="left"/>
      <w:pPr>
        <w:ind w:left="1068" w:hanging="360"/>
      </w:pPr>
      <w:rPr>
        <w:rFonts w:ascii="Georgia" w:eastAsia="Times New Roman" w:hAnsi="Georgi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4" w15:restartNumberingAfterBreak="0">
    <w:nsid w:val="79E0578C"/>
    <w:multiLevelType w:val="hybridMultilevel"/>
    <w:tmpl w:val="CA18B55A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9E40159"/>
    <w:multiLevelType w:val="hybridMultilevel"/>
    <w:tmpl w:val="CCAA3B7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910EAB"/>
    <w:multiLevelType w:val="hybridMultilevel"/>
    <w:tmpl w:val="E226699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345821"/>
    <w:multiLevelType w:val="hybridMultilevel"/>
    <w:tmpl w:val="82B28B4A"/>
    <w:lvl w:ilvl="0" w:tplc="1332A53C">
      <w:numFmt w:val="bullet"/>
      <w:lvlText w:val="-"/>
      <w:lvlJc w:val="left"/>
      <w:pPr>
        <w:ind w:left="1776" w:hanging="360"/>
      </w:pPr>
      <w:rPr>
        <w:rFonts w:ascii="Georgia" w:eastAsiaTheme="minorHAnsi" w:hAnsi="Georgi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8" w15:restartNumberingAfterBreak="0">
    <w:nsid w:val="7E8A3BD1"/>
    <w:multiLevelType w:val="hybridMultilevel"/>
    <w:tmpl w:val="EB022F78"/>
    <w:lvl w:ilvl="0" w:tplc="AAE83AD8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9" w15:restartNumberingAfterBreak="0">
    <w:nsid w:val="7F45446F"/>
    <w:multiLevelType w:val="hybridMultilevel"/>
    <w:tmpl w:val="8D8A7F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3"/>
  </w:num>
  <w:num w:numId="3">
    <w:abstractNumId w:val="43"/>
  </w:num>
  <w:num w:numId="4">
    <w:abstractNumId w:val="36"/>
  </w:num>
  <w:num w:numId="5">
    <w:abstractNumId w:val="28"/>
  </w:num>
  <w:num w:numId="6">
    <w:abstractNumId w:val="18"/>
  </w:num>
  <w:num w:numId="7">
    <w:abstractNumId w:val="22"/>
  </w:num>
  <w:num w:numId="8">
    <w:abstractNumId w:val="35"/>
  </w:num>
  <w:num w:numId="9">
    <w:abstractNumId w:val="47"/>
  </w:num>
  <w:num w:numId="10">
    <w:abstractNumId w:val="10"/>
  </w:num>
  <w:num w:numId="11">
    <w:abstractNumId w:val="14"/>
  </w:num>
  <w:num w:numId="12">
    <w:abstractNumId w:val="12"/>
  </w:num>
  <w:num w:numId="13">
    <w:abstractNumId w:val="39"/>
  </w:num>
  <w:num w:numId="14">
    <w:abstractNumId w:val="19"/>
  </w:num>
  <w:num w:numId="15">
    <w:abstractNumId w:val="33"/>
  </w:num>
  <w:num w:numId="16">
    <w:abstractNumId w:val="45"/>
  </w:num>
  <w:num w:numId="17">
    <w:abstractNumId w:val="20"/>
  </w:num>
  <w:num w:numId="18">
    <w:abstractNumId w:val="41"/>
  </w:num>
  <w:num w:numId="19">
    <w:abstractNumId w:val="5"/>
  </w:num>
  <w:num w:numId="20">
    <w:abstractNumId w:val="15"/>
  </w:num>
  <w:num w:numId="21">
    <w:abstractNumId w:val="29"/>
  </w:num>
  <w:num w:numId="22">
    <w:abstractNumId w:val="17"/>
  </w:num>
  <w:num w:numId="23">
    <w:abstractNumId w:val="42"/>
  </w:num>
  <w:num w:numId="24">
    <w:abstractNumId w:val="31"/>
  </w:num>
  <w:num w:numId="25">
    <w:abstractNumId w:val="34"/>
  </w:num>
  <w:num w:numId="26">
    <w:abstractNumId w:val="16"/>
  </w:num>
  <w:num w:numId="27">
    <w:abstractNumId w:val="32"/>
  </w:num>
  <w:num w:numId="28">
    <w:abstractNumId w:val="6"/>
  </w:num>
  <w:num w:numId="29">
    <w:abstractNumId w:val="30"/>
  </w:num>
  <w:num w:numId="30">
    <w:abstractNumId w:val="44"/>
  </w:num>
  <w:num w:numId="31">
    <w:abstractNumId w:val="2"/>
  </w:num>
  <w:num w:numId="32">
    <w:abstractNumId w:val="7"/>
  </w:num>
  <w:num w:numId="33">
    <w:abstractNumId w:val="24"/>
  </w:num>
  <w:num w:numId="34">
    <w:abstractNumId w:val="26"/>
  </w:num>
  <w:num w:numId="35">
    <w:abstractNumId w:val="46"/>
  </w:num>
  <w:num w:numId="36">
    <w:abstractNumId w:val="37"/>
  </w:num>
  <w:num w:numId="37">
    <w:abstractNumId w:val="25"/>
  </w:num>
  <w:num w:numId="38">
    <w:abstractNumId w:val="21"/>
  </w:num>
  <w:num w:numId="39">
    <w:abstractNumId w:val="13"/>
  </w:num>
  <w:num w:numId="40">
    <w:abstractNumId w:val="27"/>
  </w:num>
  <w:num w:numId="41">
    <w:abstractNumId w:val="9"/>
  </w:num>
  <w:num w:numId="42">
    <w:abstractNumId w:val="49"/>
  </w:num>
  <w:num w:numId="43">
    <w:abstractNumId w:val="38"/>
  </w:num>
  <w:num w:numId="44">
    <w:abstractNumId w:val="4"/>
  </w:num>
  <w:num w:numId="45">
    <w:abstractNumId w:val="48"/>
  </w:num>
  <w:num w:numId="46">
    <w:abstractNumId w:val="0"/>
  </w:num>
  <w:num w:numId="47">
    <w:abstractNumId w:val="1"/>
  </w:num>
  <w:num w:numId="48">
    <w:abstractNumId w:val="8"/>
  </w:num>
  <w:num w:numId="49">
    <w:abstractNumId w:val="40"/>
  </w:num>
  <w:num w:numId="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EA9"/>
    <w:rsid w:val="00007445"/>
    <w:rsid w:val="00046547"/>
    <w:rsid w:val="00054856"/>
    <w:rsid w:val="0005564A"/>
    <w:rsid w:val="00075E20"/>
    <w:rsid w:val="000A2A37"/>
    <w:rsid w:val="000A7109"/>
    <w:rsid w:val="000A7187"/>
    <w:rsid w:val="000B132A"/>
    <w:rsid w:val="000B7B0F"/>
    <w:rsid w:val="000C46B7"/>
    <w:rsid w:val="000C48B4"/>
    <w:rsid w:val="000D293E"/>
    <w:rsid w:val="000E73C1"/>
    <w:rsid w:val="000F2056"/>
    <w:rsid w:val="000F2A46"/>
    <w:rsid w:val="001173B8"/>
    <w:rsid w:val="00117762"/>
    <w:rsid w:val="00117C93"/>
    <w:rsid w:val="001201C1"/>
    <w:rsid w:val="001342A7"/>
    <w:rsid w:val="0014524E"/>
    <w:rsid w:val="00150814"/>
    <w:rsid w:val="001619D7"/>
    <w:rsid w:val="00161D05"/>
    <w:rsid w:val="0016548C"/>
    <w:rsid w:val="001E448A"/>
    <w:rsid w:val="001F1229"/>
    <w:rsid w:val="001F5B9F"/>
    <w:rsid w:val="001F7D9D"/>
    <w:rsid w:val="002478B4"/>
    <w:rsid w:val="00254273"/>
    <w:rsid w:val="00271A2D"/>
    <w:rsid w:val="00284160"/>
    <w:rsid w:val="0029681D"/>
    <w:rsid w:val="002A6FCD"/>
    <w:rsid w:val="002C6CC8"/>
    <w:rsid w:val="002D100A"/>
    <w:rsid w:val="002E58A9"/>
    <w:rsid w:val="003001DD"/>
    <w:rsid w:val="003105B5"/>
    <w:rsid w:val="0032726C"/>
    <w:rsid w:val="003600B4"/>
    <w:rsid w:val="00363F6C"/>
    <w:rsid w:val="0036599D"/>
    <w:rsid w:val="00370D89"/>
    <w:rsid w:val="0037423D"/>
    <w:rsid w:val="003B26F8"/>
    <w:rsid w:val="003B6031"/>
    <w:rsid w:val="003B6307"/>
    <w:rsid w:val="003C6571"/>
    <w:rsid w:val="003C7EA9"/>
    <w:rsid w:val="003D37F3"/>
    <w:rsid w:val="003E64EB"/>
    <w:rsid w:val="003F7EB8"/>
    <w:rsid w:val="003F7F22"/>
    <w:rsid w:val="0040325B"/>
    <w:rsid w:val="00407E40"/>
    <w:rsid w:val="00420AAC"/>
    <w:rsid w:val="00422160"/>
    <w:rsid w:val="00431673"/>
    <w:rsid w:val="004325EE"/>
    <w:rsid w:val="00455CB6"/>
    <w:rsid w:val="00467228"/>
    <w:rsid w:val="0048000D"/>
    <w:rsid w:val="004835ED"/>
    <w:rsid w:val="00485CA3"/>
    <w:rsid w:val="004A29B7"/>
    <w:rsid w:val="004B115B"/>
    <w:rsid w:val="004B330D"/>
    <w:rsid w:val="004B6549"/>
    <w:rsid w:val="004C1552"/>
    <w:rsid w:val="004D28E3"/>
    <w:rsid w:val="004F2F8C"/>
    <w:rsid w:val="004F7401"/>
    <w:rsid w:val="00511A91"/>
    <w:rsid w:val="005352BF"/>
    <w:rsid w:val="00544B02"/>
    <w:rsid w:val="00547683"/>
    <w:rsid w:val="00552C1A"/>
    <w:rsid w:val="005530AF"/>
    <w:rsid w:val="0055437E"/>
    <w:rsid w:val="005609BF"/>
    <w:rsid w:val="005701DE"/>
    <w:rsid w:val="00584FC1"/>
    <w:rsid w:val="0058673E"/>
    <w:rsid w:val="00593F06"/>
    <w:rsid w:val="005D74D2"/>
    <w:rsid w:val="005F36C4"/>
    <w:rsid w:val="005F62AF"/>
    <w:rsid w:val="00607FA3"/>
    <w:rsid w:val="006110FF"/>
    <w:rsid w:val="0061639C"/>
    <w:rsid w:val="006216F1"/>
    <w:rsid w:val="00644A5A"/>
    <w:rsid w:val="00644B55"/>
    <w:rsid w:val="00645373"/>
    <w:rsid w:val="00647323"/>
    <w:rsid w:val="006721D3"/>
    <w:rsid w:val="00673568"/>
    <w:rsid w:val="006765D6"/>
    <w:rsid w:val="00686A3B"/>
    <w:rsid w:val="00691FEC"/>
    <w:rsid w:val="00693965"/>
    <w:rsid w:val="006B0B6A"/>
    <w:rsid w:val="006B7C8C"/>
    <w:rsid w:val="006C0E45"/>
    <w:rsid w:val="006D5144"/>
    <w:rsid w:val="006E28EB"/>
    <w:rsid w:val="006E41F0"/>
    <w:rsid w:val="00703227"/>
    <w:rsid w:val="00704F83"/>
    <w:rsid w:val="00720E5D"/>
    <w:rsid w:val="0073412F"/>
    <w:rsid w:val="007448AE"/>
    <w:rsid w:val="0075150C"/>
    <w:rsid w:val="00753E7A"/>
    <w:rsid w:val="0077097B"/>
    <w:rsid w:val="00770D1F"/>
    <w:rsid w:val="00771CC5"/>
    <w:rsid w:val="0077366A"/>
    <w:rsid w:val="00785D71"/>
    <w:rsid w:val="00793CA4"/>
    <w:rsid w:val="007A0C9A"/>
    <w:rsid w:val="007A0E7F"/>
    <w:rsid w:val="007A2F54"/>
    <w:rsid w:val="007C2056"/>
    <w:rsid w:val="007D0D0A"/>
    <w:rsid w:val="007F1A19"/>
    <w:rsid w:val="00802A0A"/>
    <w:rsid w:val="00811470"/>
    <w:rsid w:val="00815F34"/>
    <w:rsid w:val="00825A4E"/>
    <w:rsid w:val="00841A03"/>
    <w:rsid w:val="00855A58"/>
    <w:rsid w:val="008826FE"/>
    <w:rsid w:val="00886099"/>
    <w:rsid w:val="00886BF4"/>
    <w:rsid w:val="008B1357"/>
    <w:rsid w:val="008C10D0"/>
    <w:rsid w:val="008C415C"/>
    <w:rsid w:val="008D3522"/>
    <w:rsid w:val="008F0472"/>
    <w:rsid w:val="008F0E76"/>
    <w:rsid w:val="00902310"/>
    <w:rsid w:val="00924C02"/>
    <w:rsid w:val="00944D19"/>
    <w:rsid w:val="009459B3"/>
    <w:rsid w:val="009538C4"/>
    <w:rsid w:val="0096555D"/>
    <w:rsid w:val="00971A17"/>
    <w:rsid w:val="00976273"/>
    <w:rsid w:val="00976A3C"/>
    <w:rsid w:val="009878C2"/>
    <w:rsid w:val="00991EBB"/>
    <w:rsid w:val="00992687"/>
    <w:rsid w:val="00994F5E"/>
    <w:rsid w:val="009A27D9"/>
    <w:rsid w:val="009A2F6E"/>
    <w:rsid w:val="009A535B"/>
    <w:rsid w:val="009A545E"/>
    <w:rsid w:val="009C74B6"/>
    <w:rsid w:val="009E5920"/>
    <w:rsid w:val="00A0265E"/>
    <w:rsid w:val="00A029CF"/>
    <w:rsid w:val="00A074A3"/>
    <w:rsid w:val="00A15183"/>
    <w:rsid w:val="00A207E2"/>
    <w:rsid w:val="00A23629"/>
    <w:rsid w:val="00A2720A"/>
    <w:rsid w:val="00A33D46"/>
    <w:rsid w:val="00A45B6B"/>
    <w:rsid w:val="00A45EF2"/>
    <w:rsid w:val="00A4680A"/>
    <w:rsid w:val="00A52E29"/>
    <w:rsid w:val="00A82516"/>
    <w:rsid w:val="00A91A49"/>
    <w:rsid w:val="00A92B9C"/>
    <w:rsid w:val="00AC0013"/>
    <w:rsid w:val="00AC1507"/>
    <w:rsid w:val="00AD0208"/>
    <w:rsid w:val="00AE55E9"/>
    <w:rsid w:val="00AE78D5"/>
    <w:rsid w:val="00AF52E4"/>
    <w:rsid w:val="00B04AC7"/>
    <w:rsid w:val="00B05264"/>
    <w:rsid w:val="00B12137"/>
    <w:rsid w:val="00B408BF"/>
    <w:rsid w:val="00B541E6"/>
    <w:rsid w:val="00B61FC3"/>
    <w:rsid w:val="00B67DB7"/>
    <w:rsid w:val="00B75089"/>
    <w:rsid w:val="00B80791"/>
    <w:rsid w:val="00B94DDD"/>
    <w:rsid w:val="00BC0C92"/>
    <w:rsid w:val="00BD0C66"/>
    <w:rsid w:val="00BD35F5"/>
    <w:rsid w:val="00BD6474"/>
    <w:rsid w:val="00BE7B9C"/>
    <w:rsid w:val="00BF2E01"/>
    <w:rsid w:val="00C037E1"/>
    <w:rsid w:val="00C05509"/>
    <w:rsid w:val="00C06A01"/>
    <w:rsid w:val="00C16257"/>
    <w:rsid w:val="00C20DD1"/>
    <w:rsid w:val="00C260A4"/>
    <w:rsid w:val="00C30A53"/>
    <w:rsid w:val="00C44956"/>
    <w:rsid w:val="00C718CE"/>
    <w:rsid w:val="00C82D49"/>
    <w:rsid w:val="00CA34F4"/>
    <w:rsid w:val="00CA42DA"/>
    <w:rsid w:val="00CC29B2"/>
    <w:rsid w:val="00CF1741"/>
    <w:rsid w:val="00D24896"/>
    <w:rsid w:val="00D554CD"/>
    <w:rsid w:val="00D73157"/>
    <w:rsid w:val="00D91E35"/>
    <w:rsid w:val="00DA0C66"/>
    <w:rsid w:val="00DC252E"/>
    <w:rsid w:val="00DE4981"/>
    <w:rsid w:val="00DE57BE"/>
    <w:rsid w:val="00DE6CE3"/>
    <w:rsid w:val="00DF58AB"/>
    <w:rsid w:val="00DF60E1"/>
    <w:rsid w:val="00E078EF"/>
    <w:rsid w:val="00E22980"/>
    <w:rsid w:val="00E26555"/>
    <w:rsid w:val="00E36C82"/>
    <w:rsid w:val="00EA47D7"/>
    <w:rsid w:val="00EA7278"/>
    <w:rsid w:val="00EB0C39"/>
    <w:rsid w:val="00EB75C6"/>
    <w:rsid w:val="00ED0747"/>
    <w:rsid w:val="00F104B6"/>
    <w:rsid w:val="00F16173"/>
    <w:rsid w:val="00F20BE6"/>
    <w:rsid w:val="00F4109E"/>
    <w:rsid w:val="00F41617"/>
    <w:rsid w:val="00F4629D"/>
    <w:rsid w:val="00F577BD"/>
    <w:rsid w:val="00F6283D"/>
    <w:rsid w:val="00F7377B"/>
    <w:rsid w:val="00F84CBC"/>
    <w:rsid w:val="00F96099"/>
    <w:rsid w:val="00FA1695"/>
    <w:rsid w:val="00FB3F5C"/>
    <w:rsid w:val="00FF5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6AE5BA-8DC0-46FF-BC48-4E015088A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64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C252E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nhideWhenUsed/>
    <w:rsid w:val="00A4680A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rsid w:val="00A4680A"/>
  </w:style>
  <w:style w:type="paragraph" w:styleId="a5">
    <w:name w:val="footer"/>
    <w:basedOn w:val="a"/>
    <w:link w:val="a6"/>
    <w:uiPriority w:val="99"/>
    <w:unhideWhenUsed/>
    <w:rsid w:val="00A4680A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A4680A"/>
  </w:style>
  <w:style w:type="paragraph" w:styleId="a7">
    <w:name w:val="Balloon Text"/>
    <w:basedOn w:val="a"/>
    <w:link w:val="a8"/>
    <w:uiPriority w:val="99"/>
    <w:semiHidden/>
    <w:unhideWhenUsed/>
    <w:rsid w:val="00A4680A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A4680A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994F5E"/>
    <w:pPr>
      <w:ind w:left="720"/>
      <w:contextualSpacing/>
    </w:pPr>
  </w:style>
  <w:style w:type="character" w:customStyle="1" w:styleId="WW8Num1z0">
    <w:name w:val="WW8Num1z0"/>
    <w:rsid w:val="00686A3B"/>
    <w:rPr>
      <w:rFonts w:ascii="Symbol" w:hAnsi="Symbol"/>
    </w:rPr>
  </w:style>
  <w:style w:type="paragraph" w:styleId="aa">
    <w:name w:val="Body Text"/>
    <w:basedOn w:val="a"/>
    <w:link w:val="ab"/>
    <w:rsid w:val="00420AAC"/>
    <w:pPr>
      <w:suppressAutoHyphens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character" w:customStyle="1" w:styleId="ab">
    <w:name w:val="Основен текст Знак"/>
    <w:basedOn w:val="a0"/>
    <w:link w:val="aa"/>
    <w:rsid w:val="00420AAC"/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ListParagraph1">
    <w:name w:val="List Paragraph1"/>
    <w:basedOn w:val="a"/>
    <w:rsid w:val="00420AAC"/>
    <w:pPr>
      <w:suppressAutoHyphens/>
      <w:ind w:left="720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eContents">
    <w:name w:val="Table Contents"/>
    <w:basedOn w:val="a"/>
    <w:rsid w:val="00C20DD1"/>
    <w:pPr>
      <w:widowControl w:val="0"/>
      <w:suppressLineNumbers/>
      <w:suppressAutoHyphens/>
      <w:jc w:val="left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2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3112</Words>
  <Characters>17739</Characters>
  <Application>Microsoft Office Word</Application>
  <DocSecurity>0</DocSecurity>
  <Lines>147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Dobi</dc:creator>
  <cp:lastModifiedBy>dell</cp:lastModifiedBy>
  <cp:revision>2</cp:revision>
  <cp:lastPrinted>2020-06-19T12:03:00Z</cp:lastPrinted>
  <dcterms:created xsi:type="dcterms:W3CDTF">2020-07-02T06:53:00Z</dcterms:created>
  <dcterms:modified xsi:type="dcterms:W3CDTF">2020-07-02T06:53:00Z</dcterms:modified>
</cp:coreProperties>
</file>